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789A" w14:textId="594D81E1" w:rsidR="009256EF" w:rsidRPr="00F232A4" w:rsidRDefault="009256EF" w:rsidP="00AA052C">
      <w:pPr>
        <w:spacing w:before="240"/>
        <w:jc w:val="center"/>
        <w:rPr>
          <w:rFonts w:ascii="Arial" w:hAnsi="Arial" w:cs="Arial"/>
          <w:b/>
          <w:bCs/>
          <w:sz w:val="44"/>
          <w:szCs w:val="44"/>
        </w:rPr>
      </w:pPr>
      <w:r w:rsidRPr="00F232A4">
        <w:rPr>
          <w:rFonts w:ascii="Arial" w:hAnsi="Arial" w:cs="Arial"/>
          <w:b/>
          <w:bCs/>
          <w:sz w:val="44"/>
          <w:szCs w:val="44"/>
        </w:rPr>
        <w:t>Everdon Parish Council</w:t>
      </w:r>
    </w:p>
    <w:p w14:paraId="3B1F8C04" w14:textId="77777777" w:rsidR="00AA052C" w:rsidRPr="00AA052C" w:rsidRDefault="009256EF" w:rsidP="00AA052C">
      <w:pPr>
        <w:spacing w:after="120"/>
        <w:jc w:val="center"/>
        <w:rPr>
          <w:rFonts w:ascii="Arial" w:hAnsi="Arial" w:cs="Arial"/>
          <w:sz w:val="24"/>
          <w:szCs w:val="24"/>
        </w:rPr>
      </w:pPr>
      <w:r w:rsidRPr="00AA052C">
        <w:rPr>
          <w:rFonts w:ascii="Arial" w:hAnsi="Arial" w:cs="Arial"/>
          <w:b/>
          <w:bCs/>
          <w:sz w:val="24"/>
          <w:szCs w:val="24"/>
        </w:rPr>
        <w:t xml:space="preserve">Minutes of the </w:t>
      </w:r>
      <w:r w:rsidR="0092691B" w:rsidRPr="00AA052C">
        <w:rPr>
          <w:rFonts w:ascii="Arial" w:hAnsi="Arial" w:cs="Arial"/>
          <w:b/>
          <w:bCs/>
          <w:sz w:val="24"/>
          <w:szCs w:val="24"/>
        </w:rPr>
        <w:t xml:space="preserve">virtual </w:t>
      </w:r>
      <w:r w:rsidRPr="00AA052C">
        <w:rPr>
          <w:rFonts w:ascii="Arial" w:hAnsi="Arial" w:cs="Arial"/>
          <w:b/>
          <w:bCs/>
          <w:sz w:val="24"/>
          <w:szCs w:val="24"/>
        </w:rPr>
        <w:t>Annual Parish Council meeting held on 11 May 2020 at 6:30pm</w:t>
      </w:r>
      <w:r w:rsidRPr="00AA052C">
        <w:rPr>
          <w:rFonts w:ascii="Arial" w:hAnsi="Arial" w:cs="Arial"/>
          <w:sz w:val="24"/>
          <w:szCs w:val="24"/>
        </w:rPr>
        <w:t xml:space="preserve"> </w:t>
      </w:r>
    </w:p>
    <w:p w14:paraId="48067467" w14:textId="1902785A" w:rsidR="009256EF" w:rsidRDefault="00AA052C" w:rsidP="00AA052C">
      <w:pPr>
        <w:spacing w:after="240"/>
        <w:jc w:val="center"/>
        <w:rPr>
          <w:rFonts w:ascii="Arial" w:hAnsi="Arial" w:cs="Arial"/>
          <w:sz w:val="24"/>
          <w:szCs w:val="24"/>
        </w:rPr>
      </w:pPr>
      <w:r>
        <w:rPr>
          <w:rFonts w:ascii="Arial" w:hAnsi="Arial" w:cs="Arial"/>
          <w:sz w:val="24"/>
          <w:szCs w:val="24"/>
        </w:rPr>
        <w:t>(</w:t>
      </w:r>
      <w:r w:rsidR="009256EF">
        <w:rPr>
          <w:rFonts w:ascii="Arial" w:hAnsi="Arial" w:cs="Arial"/>
          <w:sz w:val="24"/>
          <w:szCs w:val="24"/>
        </w:rPr>
        <w:t>Zoom video conferencing</w:t>
      </w:r>
      <w:r w:rsidR="0092691B">
        <w:rPr>
          <w:rFonts w:ascii="Arial" w:hAnsi="Arial" w:cs="Arial"/>
          <w:sz w:val="24"/>
          <w:szCs w:val="24"/>
        </w:rPr>
        <w:t xml:space="preserve"> (</w:t>
      </w:r>
      <w:r w:rsidR="004F2607">
        <w:rPr>
          <w:rFonts w:ascii="Arial" w:hAnsi="Arial" w:cs="Arial"/>
          <w:sz w:val="24"/>
          <w:szCs w:val="24"/>
        </w:rPr>
        <w:t>in terms of The Local Authorities and</w:t>
      </w:r>
      <w:r w:rsidR="009256EF">
        <w:rPr>
          <w:rFonts w:ascii="Arial" w:hAnsi="Arial" w:cs="Arial"/>
          <w:sz w:val="24"/>
          <w:szCs w:val="24"/>
        </w:rPr>
        <w:t xml:space="preserve"> </w:t>
      </w:r>
      <w:r w:rsidR="004F2607">
        <w:rPr>
          <w:rFonts w:ascii="Arial" w:hAnsi="Arial" w:cs="Arial"/>
          <w:sz w:val="24"/>
          <w:szCs w:val="24"/>
        </w:rPr>
        <w:t xml:space="preserve">Police and Crime Panels (Coronavirus) (Flexibility </w:t>
      </w:r>
      <w:r w:rsidR="0092691B">
        <w:rPr>
          <w:rFonts w:ascii="Arial" w:hAnsi="Arial" w:cs="Arial"/>
          <w:sz w:val="24"/>
          <w:szCs w:val="24"/>
        </w:rPr>
        <w:t>o</w:t>
      </w:r>
      <w:r w:rsidR="004F2607">
        <w:rPr>
          <w:rFonts w:ascii="Arial" w:hAnsi="Arial" w:cs="Arial"/>
          <w:sz w:val="24"/>
          <w:szCs w:val="24"/>
        </w:rPr>
        <w:t>f Local Authority and Police and Crime Panel meetings) (England and Wales) Regulations 2020</w:t>
      </w:r>
      <w:r w:rsidR="0092691B">
        <w:rPr>
          <w:rFonts w:ascii="Arial" w:hAnsi="Arial" w:cs="Arial"/>
          <w:sz w:val="24"/>
          <w:szCs w:val="24"/>
        </w:rPr>
        <w:t>)</w:t>
      </w:r>
    </w:p>
    <w:p w14:paraId="3AAC5FB2" w14:textId="77777777" w:rsidR="009256EF" w:rsidRPr="00246660" w:rsidRDefault="009256EF" w:rsidP="009256EF">
      <w:pPr>
        <w:spacing w:after="120"/>
        <w:rPr>
          <w:rFonts w:ascii="Arial" w:hAnsi="Arial" w:cs="Arial"/>
          <w:sz w:val="28"/>
          <w:szCs w:val="28"/>
        </w:rPr>
      </w:pPr>
      <w:r w:rsidRPr="00AA052C">
        <w:rPr>
          <w:rFonts w:ascii="Arial" w:hAnsi="Arial" w:cs="Arial"/>
          <w:b/>
          <w:bCs/>
          <w:sz w:val="24"/>
          <w:szCs w:val="24"/>
          <w:u w:val="single"/>
        </w:rPr>
        <w:t>Present</w:t>
      </w:r>
      <w:r>
        <w:rPr>
          <w:rFonts w:ascii="Arial" w:hAnsi="Arial" w:cs="Arial"/>
          <w:sz w:val="28"/>
          <w:szCs w:val="28"/>
        </w:rPr>
        <w:t xml:space="preserve">: </w:t>
      </w:r>
    </w:p>
    <w:p w14:paraId="01E0060F" w14:textId="486F1012" w:rsidR="009256EF" w:rsidRPr="00F232A4" w:rsidRDefault="009256EF" w:rsidP="009256EF">
      <w:pPr>
        <w:rPr>
          <w:rFonts w:ascii="Arial" w:hAnsi="Arial" w:cs="Arial"/>
          <w:sz w:val="24"/>
          <w:szCs w:val="24"/>
        </w:rPr>
      </w:pPr>
      <w:r w:rsidRPr="00F232A4">
        <w:rPr>
          <w:rFonts w:ascii="Arial" w:hAnsi="Arial" w:cs="Arial"/>
          <w:sz w:val="24"/>
          <w:szCs w:val="24"/>
        </w:rPr>
        <w:t>Councillors Kevin Nichols (Chairman),</w:t>
      </w:r>
      <w:r>
        <w:rPr>
          <w:rFonts w:ascii="Arial" w:hAnsi="Arial" w:cs="Arial"/>
          <w:sz w:val="24"/>
          <w:szCs w:val="24"/>
        </w:rPr>
        <w:t xml:space="preserve"> Ron Flounders (Vice-chair</w:t>
      </w:r>
      <w:r w:rsidR="00D548B5">
        <w:rPr>
          <w:rFonts w:ascii="Arial" w:hAnsi="Arial" w:cs="Arial"/>
          <w:sz w:val="24"/>
          <w:szCs w:val="24"/>
        </w:rPr>
        <w:t>man</w:t>
      </w:r>
      <w:r>
        <w:rPr>
          <w:rFonts w:ascii="Arial" w:hAnsi="Arial" w:cs="Arial"/>
          <w:sz w:val="24"/>
          <w:szCs w:val="24"/>
        </w:rPr>
        <w:t>)</w:t>
      </w:r>
      <w:r w:rsidRPr="00F232A4">
        <w:rPr>
          <w:rFonts w:ascii="Arial" w:hAnsi="Arial" w:cs="Arial"/>
          <w:sz w:val="24"/>
          <w:szCs w:val="24"/>
        </w:rPr>
        <w:t xml:space="preserve"> Peter Bowman, Peter Cooper, Shaen Linfoot, David Osborne</w:t>
      </w:r>
      <w:r>
        <w:rPr>
          <w:rFonts w:ascii="Arial" w:hAnsi="Arial" w:cs="Arial"/>
          <w:sz w:val="24"/>
          <w:szCs w:val="24"/>
        </w:rPr>
        <w:t>, Keith Wilkins and</w:t>
      </w:r>
      <w:r w:rsidRPr="00F232A4">
        <w:rPr>
          <w:rFonts w:ascii="Arial" w:hAnsi="Arial" w:cs="Arial"/>
          <w:sz w:val="24"/>
          <w:szCs w:val="24"/>
        </w:rPr>
        <w:t xml:space="preserve"> Will Willits</w:t>
      </w:r>
      <w:r>
        <w:rPr>
          <w:rFonts w:ascii="Arial" w:hAnsi="Arial" w:cs="Arial"/>
          <w:sz w:val="24"/>
          <w:szCs w:val="24"/>
        </w:rPr>
        <w:t>.</w:t>
      </w:r>
    </w:p>
    <w:p w14:paraId="75A084CC" w14:textId="19A0B7A6" w:rsidR="009256EF" w:rsidRDefault="009256EF" w:rsidP="002E706D">
      <w:pPr>
        <w:keepNext/>
        <w:spacing w:after="240" w:line="240" w:lineRule="auto"/>
        <w:outlineLvl w:val="3"/>
        <w:rPr>
          <w:rFonts w:ascii="Arial" w:eastAsia="Times New Roman" w:hAnsi="Arial" w:cs="Arial"/>
          <w:b/>
          <w:bCs/>
          <w:sz w:val="28"/>
          <w:szCs w:val="24"/>
          <w:u w:val="single"/>
        </w:rPr>
      </w:pPr>
      <w:r w:rsidRPr="00F232A4">
        <w:rPr>
          <w:rFonts w:ascii="Arial" w:hAnsi="Arial" w:cs="Arial"/>
          <w:sz w:val="24"/>
          <w:szCs w:val="24"/>
        </w:rPr>
        <w:t>In attendance:  Erica Fothergill (Clerk/RFO</w:t>
      </w:r>
      <w:r w:rsidRPr="00246660">
        <w:rPr>
          <w:rFonts w:ascii="Arial" w:hAnsi="Arial" w:cs="Arial"/>
          <w:sz w:val="24"/>
          <w:szCs w:val="24"/>
        </w:rPr>
        <w:t>)</w:t>
      </w:r>
      <w:r w:rsidR="0092691B">
        <w:rPr>
          <w:rFonts w:ascii="Arial" w:hAnsi="Arial" w:cs="Arial"/>
          <w:sz w:val="24"/>
          <w:szCs w:val="24"/>
        </w:rPr>
        <w:t xml:space="preserve"> and one resident.</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0" w:type="auto"/>
        <w:tblLook w:val="04A0" w:firstRow="1" w:lastRow="0" w:firstColumn="1" w:lastColumn="0" w:noHBand="0" w:noVBand="1"/>
      </w:tblPr>
      <w:tblGrid>
        <w:gridCol w:w="562"/>
        <w:gridCol w:w="8760"/>
      </w:tblGrid>
      <w:tr w:rsidR="002E706D" w14:paraId="01C56033" w14:textId="77777777" w:rsidTr="00F74DCD">
        <w:tc>
          <w:tcPr>
            <w:tcW w:w="562" w:type="dxa"/>
          </w:tcPr>
          <w:p w14:paraId="63E921B1" w14:textId="6A26232D"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01BE6F6D" w14:textId="3A85C817" w:rsidR="002E706D" w:rsidRDefault="000252FE" w:rsidP="00434040">
            <w:pPr>
              <w:spacing w:before="60" w:after="60" w:line="276" w:lineRule="auto"/>
              <w:rPr>
                <w:rFonts w:ascii="Arial" w:hAnsi="Arial" w:cs="Arial"/>
                <w:sz w:val="24"/>
                <w:szCs w:val="24"/>
              </w:rPr>
            </w:pPr>
            <w:r>
              <w:rPr>
                <w:rFonts w:ascii="Arial" w:hAnsi="Arial" w:cs="Arial"/>
                <w:sz w:val="24"/>
                <w:szCs w:val="24"/>
              </w:rPr>
              <w:t xml:space="preserve">The Chairman welcomed everyone to this first </w:t>
            </w:r>
            <w:r w:rsidR="004F2607">
              <w:rPr>
                <w:rFonts w:ascii="Arial" w:hAnsi="Arial" w:cs="Arial"/>
                <w:sz w:val="24"/>
                <w:szCs w:val="24"/>
              </w:rPr>
              <w:t xml:space="preserve">virtual </w:t>
            </w:r>
            <w:r>
              <w:rPr>
                <w:rFonts w:ascii="Arial" w:hAnsi="Arial" w:cs="Arial"/>
                <w:sz w:val="24"/>
                <w:szCs w:val="24"/>
              </w:rPr>
              <w:t>meeting</w:t>
            </w:r>
            <w:r w:rsidR="004F2607">
              <w:rPr>
                <w:rFonts w:ascii="Arial" w:hAnsi="Arial" w:cs="Arial"/>
                <w:sz w:val="24"/>
                <w:szCs w:val="24"/>
              </w:rPr>
              <w:t xml:space="preserve"> since the outbreak of Coronavirus</w:t>
            </w:r>
            <w:r w:rsidR="00591092">
              <w:rPr>
                <w:rFonts w:ascii="Arial" w:hAnsi="Arial" w:cs="Arial"/>
                <w:sz w:val="24"/>
                <w:szCs w:val="24"/>
              </w:rPr>
              <w:t xml:space="preserve"> </w:t>
            </w:r>
            <w:r w:rsidR="0092691B">
              <w:rPr>
                <w:rFonts w:ascii="Arial" w:hAnsi="Arial" w:cs="Arial"/>
                <w:sz w:val="24"/>
                <w:szCs w:val="24"/>
              </w:rPr>
              <w:t>and consequent lockdown on 23</w:t>
            </w:r>
            <w:r w:rsidR="00591092">
              <w:rPr>
                <w:rFonts w:ascii="Arial" w:hAnsi="Arial" w:cs="Arial"/>
                <w:sz w:val="24"/>
                <w:szCs w:val="24"/>
              </w:rPr>
              <w:t xml:space="preserve"> March</w:t>
            </w:r>
            <w:r w:rsidR="004F2607">
              <w:rPr>
                <w:rFonts w:ascii="Arial" w:hAnsi="Arial" w:cs="Arial"/>
                <w:sz w:val="24"/>
                <w:szCs w:val="24"/>
              </w:rPr>
              <w:t xml:space="preserve"> </w:t>
            </w:r>
            <w:r w:rsidR="00591092">
              <w:rPr>
                <w:rFonts w:ascii="Arial" w:hAnsi="Arial" w:cs="Arial"/>
                <w:sz w:val="24"/>
                <w:szCs w:val="24"/>
              </w:rPr>
              <w:t xml:space="preserve">2020 </w:t>
            </w:r>
            <w:r w:rsidR="004F2607">
              <w:rPr>
                <w:rFonts w:ascii="Arial" w:hAnsi="Arial" w:cs="Arial"/>
                <w:sz w:val="24"/>
                <w:szCs w:val="24"/>
              </w:rPr>
              <w:t xml:space="preserve">and thanked them for attending. </w:t>
            </w:r>
          </w:p>
        </w:tc>
      </w:tr>
      <w:tr w:rsidR="009256EF" w14:paraId="360FFB06" w14:textId="77777777" w:rsidTr="00F74DCD">
        <w:tc>
          <w:tcPr>
            <w:tcW w:w="562" w:type="dxa"/>
          </w:tcPr>
          <w:p w14:paraId="35A904C7" w14:textId="77777777" w:rsidR="009256EF" w:rsidRPr="00F74DCD" w:rsidRDefault="009256EF"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302928D3" w14:textId="119AE57B" w:rsidR="009256EF" w:rsidRDefault="009256EF" w:rsidP="00434040">
            <w:pPr>
              <w:spacing w:before="60" w:after="60" w:line="276" w:lineRule="auto"/>
              <w:rPr>
                <w:rFonts w:ascii="Arial" w:hAnsi="Arial" w:cs="Arial"/>
                <w:sz w:val="24"/>
                <w:szCs w:val="24"/>
              </w:rPr>
            </w:pPr>
            <w:r>
              <w:rPr>
                <w:rFonts w:ascii="Arial" w:hAnsi="Arial" w:cs="Arial"/>
                <w:sz w:val="24"/>
                <w:szCs w:val="24"/>
              </w:rPr>
              <w:t xml:space="preserve">As there were no other nominations, both the current Chairman and </w:t>
            </w:r>
            <w:r w:rsidRPr="009256EF">
              <w:rPr>
                <w:rFonts w:ascii="Arial" w:hAnsi="Arial" w:cs="Arial"/>
                <w:sz w:val="24"/>
                <w:szCs w:val="24"/>
              </w:rPr>
              <w:t>Vice-chairman</w:t>
            </w:r>
            <w:r>
              <w:rPr>
                <w:rFonts w:ascii="Arial" w:hAnsi="Arial" w:cs="Arial"/>
                <w:sz w:val="24"/>
                <w:szCs w:val="24"/>
              </w:rPr>
              <w:t xml:space="preserve"> agreed to remain in post until May 2021.  As declaration of Acceptance of Office forms have to be signed in the presence of the Council’s Proper Officer, they will be signed at the first meeting after lockdown has </w:t>
            </w:r>
            <w:r w:rsidR="004F2607">
              <w:rPr>
                <w:rFonts w:ascii="Arial" w:hAnsi="Arial" w:cs="Arial"/>
                <w:sz w:val="24"/>
                <w:szCs w:val="24"/>
              </w:rPr>
              <w:t>ended.</w:t>
            </w:r>
          </w:p>
        </w:tc>
      </w:tr>
      <w:tr w:rsidR="002E706D" w14:paraId="0F776570" w14:textId="77777777" w:rsidTr="00F74DCD">
        <w:tc>
          <w:tcPr>
            <w:tcW w:w="562" w:type="dxa"/>
          </w:tcPr>
          <w:p w14:paraId="0C082F78" w14:textId="5420625E"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3111B5C7" w14:textId="675BFD93" w:rsidR="002E706D" w:rsidRDefault="002E706D" w:rsidP="00434040">
            <w:pPr>
              <w:spacing w:before="60" w:after="60" w:line="276" w:lineRule="auto"/>
              <w:rPr>
                <w:rFonts w:ascii="Arial" w:hAnsi="Arial" w:cs="Arial"/>
                <w:sz w:val="24"/>
                <w:szCs w:val="24"/>
              </w:rPr>
            </w:pPr>
            <w:r w:rsidRPr="002E706D">
              <w:rPr>
                <w:rFonts w:ascii="Arial" w:hAnsi="Arial" w:cs="Arial"/>
                <w:sz w:val="24"/>
                <w:szCs w:val="24"/>
              </w:rPr>
              <w:t>T</w:t>
            </w:r>
            <w:r w:rsidR="000252FE">
              <w:rPr>
                <w:rFonts w:ascii="Arial" w:hAnsi="Arial" w:cs="Arial"/>
                <w:sz w:val="24"/>
                <w:szCs w:val="24"/>
              </w:rPr>
              <w:t>here were no</w:t>
            </w:r>
            <w:r w:rsidRPr="002E706D">
              <w:rPr>
                <w:rFonts w:ascii="Arial" w:hAnsi="Arial" w:cs="Arial"/>
                <w:sz w:val="24"/>
                <w:szCs w:val="24"/>
              </w:rPr>
              <w:t xml:space="preserve"> requests for dispensation from members of the Council.</w:t>
            </w:r>
          </w:p>
        </w:tc>
      </w:tr>
      <w:tr w:rsidR="002E706D" w14:paraId="2D582209" w14:textId="77777777" w:rsidTr="00F74DCD">
        <w:tc>
          <w:tcPr>
            <w:tcW w:w="562" w:type="dxa"/>
          </w:tcPr>
          <w:p w14:paraId="727B284A" w14:textId="796AA076"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79C59E55" w14:textId="3D18327F" w:rsidR="002E706D" w:rsidRDefault="000252FE" w:rsidP="00434040">
            <w:pPr>
              <w:spacing w:before="60" w:after="60" w:line="276" w:lineRule="auto"/>
              <w:rPr>
                <w:rFonts w:ascii="Arial" w:hAnsi="Arial" w:cs="Arial"/>
                <w:sz w:val="24"/>
                <w:szCs w:val="24"/>
              </w:rPr>
            </w:pPr>
            <w:r>
              <w:rPr>
                <w:rFonts w:ascii="Arial" w:hAnsi="Arial" w:cs="Arial"/>
                <w:sz w:val="24"/>
                <w:szCs w:val="24"/>
              </w:rPr>
              <w:t xml:space="preserve">Public </w:t>
            </w:r>
            <w:r w:rsidR="004F2607">
              <w:rPr>
                <w:rFonts w:ascii="Arial" w:hAnsi="Arial" w:cs="Arial"/>
                <w:sz w:val="24"/>
                <w:szCs w:val="24"/>
              </w:rPr>
              <w:t xml:space="preserve">Open Forum </w:t>
            </w:r>
            <w:r>
              <w:rPr>
                <w:rFonts w:ascii="Arial" w:hAnsi="Arial" w:cs="Arial"/>
                <w:sz w:val="24"/>
                <w:szCs w:val="24"/>
              </w:rPr>
              <w:t xml:space="preserve"> – No</w:t>
            </w:r>
            <w:r w:rsidR="004F2607">
              <w:rPr>
                <w:rFonts w:ascii="Arial" w:hAnsi="Arial" w:cs="Arial"/>
                <w:sz w:val="24"/>
                <w:szCs w:val="24"/>
              </w:rPr>
              <w:t>thing to report.</w:t>
            </w:r>
          </w:p>
        </w:tc>
      </w:tr>
      <w:tr w:rsidR="002E706D" w14:paraId="3AB75A10" w14:textId="77777777" w:rsidTr="00F74DCD">
        <w:tc>
          <w:tcPr>
            <w:tcW w:w="562" w:type="dxa"/>
          </w:tcPr>
          <w:p w14:paraId="291E7030" w14:textId="0A9AD9CA"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0FC2AEC4" w14:textId="25E59674" w:rsidR="002E706D" w:rsidRDefault="000252FE" w:rsidP="00434040">
            <w:pPr>
              <w:spacing w:before="60" w:after="60" w:line="276" w:lineRule="auto"/>
              <w:rPr>
                <w:rFonts w:ascii="Arial" w:hAnsi="Arial" w:cs="Arial"/>
                <w:sz w:val="24"/>
                <w:szCs w:val="24"/>
              </w:rPr>
            </w:pPr>
            <w:r>
              <w:rPr>
                <w:rFonts w:ascii="Arial" w:hAnsi="Arial" w:cs="Arial"/>
                <w:sz w:val="24"/>
                <w:szCs w:val="24"/>
              </w:rPr>
              <w:t>There were no a</w:t>
            </w:r>
            <w:r w:rsidR="00597FE6" w:rsidRPr="00597FE6">
              <w:rPr>
                <w:rFonts w:ascii="Arial" w:hAnsi="Arial" w:cs="Arial"/>
                <w:sz w:val="24"/>
                <w:szCs w:val="24"/>
              </w:rPr>
              <w:t>pologies for absence</w:t>
            </w:r>
            <w:r>
              <w:rPr>
                <w:rFonts w:ascii="Arial" w:hAnsi="Arial" w:cs="Arial"/>
                <w:sz w:val="24"/>
                <w:szCs w:val="24"/>
              </w:rPr>
              <w:t>.</w:t>
            </w:r>
            <w:r w:rsidR="004F2607">
              <w:rPr>
                <w:rFonts w:ascii="Arial" w:hAnsi="Arial" w:cs="Arial"/>
                <w:sz w:val="24"/>
                <w:szCs w:val="24"/>
              </w:rPr>
              <w:t xml:space="preserve"> Cllr Cooper joined </w:t>
            </w:r>
            <w:r w:rsidR="0092691B">
              <w:rPr>
                <w:rFonts w:ascii="Arial" w:hAnsi="Arial" w:cs="Arial"/>
                <w:sz w:val="24"/>
                <w:szCs w:val="24"/>
              </w:rPr>
              <w:t xml:space="preserve">the meeting </w:t>
            </w:r>
            <w:r w:rsidR="004F2607">
              <w:rPr>
                <w:rFonts w:ascii="Arial" w:hAnsi="Arial" w:cs="Arial"/>
                <w:sz w:val="24"/>
                <w:szCs w:val="24"/>
              </w:rPr>
              <w:t>at 6:45pm due to technical issues.</w:t>
            </w:r>
          </w:p>
        </w:tc>
      </w:tr>
      <w:tr w:rsidR="002E706D" w14:paraId="391C460B" w14:textId="77777777" w:rsidTr="00F74DCD">
        <w:tc>
          <w:tcPr>
            <w:tcW w:w="562" w:type="dxa"/>
          </w:tcPr>
          <w:p w14:paraId="2706EEE2" w14:textId="71A1C4DD"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50070A20" w14:textId="24179207" w:rsidR="002E706D" w:rsidRDefault="00597FE6" w:rsidP="00434040">
            <w:pPr>
              <w:spacing w:before="60" w:after="60" w:line="276" w:lineRule="auto"/>
              <w:rPr>
                <w:rFonts w:ascii="Arial" w:hAnsi="Arial" w:cs="Arial"/>
                <w:sz w:val="24"/>
                <w:szCs w:val="24"/>
              </w:rPr>
            </w:pPr>
            <w:r w:rsidRPr="00597FE6">
              <w:rPr>
                <w:rFonts w:ascii="Arial" w:hAnsi="Arial" w:cs="Arial"/>
                <w:sz w:val="24"/>
                <w:szCs w:val="24"/>
              </w:rPr>
              <w:t>T</w:t>
            </w:r>
            <w:r w:rsidR="000252FE">
              <w:rPr>
                <w:rFonts w:ascii="Arial" w:hAnsi="Arial" w:cs="Arial"/>
                <w:sz w:val="24"/>
                <w:szCs w:val="24"/>
              </w:rPr>
              <w:t xml:space="preserve">here were no </w:t>
            </w:r>
            <w:r w:rsidRPr="00597FE6">
              <w:rPr>
                <w:rFonts w:ascii="Arial" w:hAnsi="Arial" w:cs="Arial"/>
                <w:sz w:val="24"/>
                <w:szCs w:val="24"/>
              </w:rPr>
              <w:t>Declarations of Interest for items on the agenda.</w:t>
            </w:r>
          </w:p>
        </w:tc>
      </w:tr>
      <w:tr w:rsidR="002E706D" w14:paraId="47FAA512" w14:textId="77777777" w:rsidTr="00F74DCD">
        <w:tc>
          <w:tcPr>
            <w:tcW w:w="562" w:type="dxa"/>
          </w:tcPr>
          <w:p w14:paraId="0CB7D45D" w14:textId="660A521C"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035AA864" w14:textId="086B5EB8" w:rsidR="002E706D" w:rsidRDefault="000252FE" w:rsidP="00434040">
            <w:pPr>
              <w:spacing w:before="60" w:after="60" w:line="276" w:lineRule="auto"/>
              <w:rPr>
                <w:rFonts w:ascii="Arial" w:hAnsi="Arial" w:cs="Arial"/>
                <w:sz w:val="24"/>
                <w:szCs w:val="24"/>
              </w:rPr>
            </w:pPr>
            <w:r>
              <w:rPr>
                <w:rFonts w:ascii="Arial" w:hAnsi="Arial" w:cs="Arial"/>
                <w:sz w:val="24"/>
                <w:szCs w:val="24"/>
              </w:rPr>
              <w:t>RESOLVED to approve the</w:t>
            </w:r>
            <w:r w:rsidR="00597FE6" w:rsidRPr="00597FE6">
              <w:rPr>
                <w:rFonts w:ascii="Arial" w:hAnsi="Arial" w:cs="Arial"/>
                <w:sz w:val="24"/>
                <w:szCs w:val="24"/>
              </w:rPr>
              <w:t xml:space="preserve"> minutes of the </w:t>
            </w:r>
            <w:r w:rsidR="004F2607">
              <w:rPr>
                <w:rFonts w:ascii="Arial" w:hAnsi="Arial" w:cs="Arial"/>
                <w:sz w:val="24"/>
                <w:szCs w:val="24"/>
              </w:rPr>
              <w:t>m</w:t>
            </w:r>
            <w:r w:rsidR="00597FE6" w:rsidRPr="00597FE6">
              <w:rPr>
                <w:rFonts w:ascii="Arial" w:hAnsi="Arial" w:cs="Arial"/>
                <w:sz w:val="24"/>
                <w:szCs w:val="24"/>
              </w:rPr>
              <w:t xml:space="preserve">eeting of the Parish Council held on Monday </w:t>
            </w:r>
            <w:r w:rsidR="00597FE6">
              <w:rPr>
                <w:rFonts w:ascii="Arial" w:hAnsi="Arial" w:cs="Arial"/>
                <w:sz w:val="24"/>
                <w:szCs w:val="24"/>
              </w:rPr>
              <w:t>23</w:t>
            </w:r>
            <w:r w:rsidR="00597FE6" w:rsidRPr="00597FE6">
              <w:rPr>
                <w:rFonts w:ascii="Arial" w:hAnsi="Arial" w:cs="Arial"/>
                <w:sz w:val="24"/>
                <w:szCs w:val="24"/>
              </w:rPr>
              <w:t xml:space="preserve"> March 2020</w:t>
            </w:r>
            <w:r>
              <w:rPr>
                <w:rFonts w:ascii="Arial" w:hAnsi="Arial" w:cs="Arial"/>
                <w:sz w:val="24"/>
                <w:szCs w:val="24"/>
              </w:rPr>
              <w:t>.</w:t>
            </w:r>
          </w:p>
        </w:tc>
      </w:tr>
      <w:tr w:rsidR="002E706D" w14:paraId="4DFB6EFE" w14:textId="77777777" w:rsidTr="00F74DCD">
        <w:tc>
          <w:tcPr>
            <w:tcW w:w="562" w:type="dxa"/>
          </w:tcPr>
          <w:p w14:paraId="759B8BD6" w14:textId="34FCF7E1" w:rsidR="002E706D" w:rsidRPr="00F74DCD" w:rsidRDefault="002E706D"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0EC2ECE1" w14:textId="77777777" w:rsidR="00434040" w:rsidRPr="00434040" w:rsidRDefault="00434040" w:rsidP="00434040">
            <w:pPr>
              <w:spacing w:before="60" w:after="60" w:line="276" w:lineRule="auto"/>
              <w:rPr>
                <w:rFonts w:ascii="Arial" w:hAnsi="Arial" w:cs="Arial"/>
                <w:b/>
                <w:bCs/>
                <w:sz w:val="24"/>
                <w:szCs w:val="24"/>
              </w:rPr>
            </w:pPr>
            <w:r w:rsidRPr="00434040">
              <w:rPr>
                <w:rFonts w:ascii="Arial" w:hAnsi="Arial" w:cs="Arial"/>
                <w:b/>
                <w:bCs/>
                <w:sz w:val="24"/>
                <w:szCs w:val="24"/>
              </w:rPr>
              <w:t>Finance</w:t>
            </w:r>
          </w:p>
          <w:p w14:paraId="6B508AF3" w14:textId="525129F1" w:rsidR="00597FE6" w:rsidRPr="00597FE6" w:rsidRDefault="000252FE" w:rsidP="00434040">
            <w:pPr>
              <w:spacing w:before="60" w:after="60" w:line="276" w:lineRule="auto"/>
              <w:rPr>
                <w:rFonts w:ascii="Arial" w:hAnsi="Arial" w:cs="Arial"/>
                <w:sz w:val="24"/>
                <w:szCs w:val="24"/>
              </w:rPr>
            </w:pPr>
            <w:r>
              <w:rPr>
                <w:rFonts w:ascii="Arial" w:hAnsi="Arial" w:cs="Arial"/>
                <w:sz w:val="24"/>
                <w:szCs w:val="24"/>
              </w:rPr>
              <w:t xml:space="preserve">RESOLVED to approve </w:t>
            </w:r>
            <w:r w:rsidR="00597FE6" w:rsidRPr="00597FE6">
              <w:rPr>
                <w:rFonts w:ascii="Arial" w:hAnsi="Arial" w:cs="Arial"/>
                <w:sz w:val="24"/>
                <w:szCs w:val="24"/>
              </w:rPr>
              <w:t>the following documents</w:t>
            </w:r>
            <w:r w:rsidR="004E79AA">
              <w:rPr>
                <w:rFonts w:ascii="Arial" w:hAnsi="Arial" w:cs="Arial"/>
                <w:sz w:val="24"/>
                <w:szCs w:val="24"/>
              </w:rPr>
              <w:t xml:space="preserve"> and payments</w:t>
            </w:r>
            <w:r w:rsidR="00597FE6" w:rsidRPr="00597FE6">
              <w:rPr>
                <w:rFonts w:ascii="Arial" w:hAnsi="Arial" w:cs="Arial"/>
                <w:sz w:val="24"/>
                <w:szCs w:val="24"/>
              </w:rPr>
              <w:t xml:space="preserve">: </w:t>
            </w:r>
          </w:p>
          <w:p w14:paraId="0BEF7003" w14:textId="7455AA74" w:rsidR="00597FE6" w:rsidRDefault="00597FE6" w:rsidP="00434040">
            <w:pPr>
              <w:pStyle w:val="ListParagraph"/>
              <w:numPr>
                <w:ilvl w:val="0"/>
                <w:numId w:val="3"/>
              </w:numPr>
              <w:spacing w:before="60" w:after="60" w:line="276" w:lineRule="auto"/>
              <w:rPr>
                <w:rFonts w:ascii="Arial" w:hAnsi="Arial" w:cs="Arial"/>
                <w:sz w:val="24"/>
                <w:szCs w:val="24"/>
              </w:rPr>
            </w:pPr>
            <w:r w:rsidRPr="00597FE6">
              <w:rPr>
                <w:rFonts w:ascii="Arial" w:hAnsi="Arial" w:cs="Arial"/>
                <w:sz w:val="24"/>
                <w:szCs w:val="24"/>
              </w:rPr>
              <w:t>Bank reconciliation for March</w:t>
            </w:r>
            <w:r w:rsidR="004F2607">
              <w:rPr>
                <w:rFonts w:ascii="Arial" w:hAnsi="Arial" w:cs="Arial"/>
                <w:sz w:val="24"/>
                <w:szCs w:val="24"/>
              </w:rPr>
              <w:t xml:space="preserve"> and</w:t>
            </w:r>
            <w:r w:rsidRPr="00597FE6">
              <w:rPr>
                <w:rFonts w:ascii="Arial" w:hAnsi="Arial" w:cs="Arial"/>
                <w:sz w:val="24"/>
                <w:szCs w:val="24"/>
              </w:rPr>
              <w:t xml:space="preserve"> April</w:t>
            </w:r>
            <w:r w:rsidR="004F2607">
              <w:rPr>
                <w:rFonts w:ascii="Arial" w:hAnsi="Arial" w:cs="Arial"/>
                <w:sz w:val="24"/>
                <w:szCs w:val="24"/>
              </w:rPr>
              <w:t xml:space="preserve"> </w:t>
            </w:r>
            <w:r w:rsidRPr="00597FE6">
              <w:rPr>
                <w:rFonts w:ascii="Arial" w:hAnsi="Arial" w:cs="Arial"/>
                <w:sz w:val="24"/>
                <w:szCs w:val="24"/>
              </w:rPr>
              <w:t>2020;</w:t>
            </w:r>
          </w:p>
          <w:p w14:paraId="7BA8CD92" w14:textId="3ED4BAB4" w:rsidR="00597FE6" w:rsidRDefault="00597FE6" w:rsidP="00434040">
            <w:pPr>
              <w:pStyle w:val="ListParagraph"/>
              <w:numPr>
                <w:ilvl w:val="0"/>
                <w:numId w:val="3"/>
              </w:numPr>
              <w:spacing w:before="60" w:after="60" w:line="276" w:lineRule="auto"/>
              <w:rPr>
                <w:rFonts w:ascii="Arial" w:hAnsi="Arial" w:cs="Arial"/>
                <w:sz w:val="24"/>
                <w:szCs w:val="24"/>
              </w:rPr>
            </w:pPr>
            <w:r w:rsidRPr="00597FE6">
              <w:rPr>
                <w:rFonts w:ascii="Arial" w:hAnsi="Arial" w:cs="Arial"/>
                <w:sz w:val="24"/>
                <w:szCs w:val="24"/>
              </w:rPr>
              <w:t xml:space="preserve">Receipts &amp; Payments for March </w:t>
            </w:r>
            <w:r>
              <w:rPr>
                <w:rFonts w:ascii="Arial" w:hAnsi="Arial" w:cs="Arial"/>
                <w:sz w:val="24"/>
                <w:szCs w:val="24"/>
              </w:rPr>
              <w:t>2</w:t>
            </w:r>
            <w:r w:rsidRPr="00597FE6">
              <w:rPr>
                <w:rFonts w:ascii="Arial" w:hAnsi="Arial" w:cs="Arial"/>
                <w:sz w:val="24"/>
                <w:szCs w:val="24"/>
              </w:rPr>
              <w:t>020;</w:t>
            </w:r>
          </w:p>
          <w:p w14:paraId="0A489955" w14:textId="77777777" w:rsidR="002E706D" w:rsidRDefault="00597FE6" w:rsidP="00434040">
            <w:pPr>
              <w:pStyle w:val="ListParagraph"/>
              <w:numPr>
                <w:ilvl w:val="0"/>
                <w:numId w:val="3"/>
              </w:numPr>
              <w:spacing w:before="60" w:after="60" w:line="276" w:lineRule="auto"/>
              <w:rPr>
                <w:rFonts w:ascii="Arial" w:hAnsi="Arial" w:cs="Arial"/>
                <w:sz w:val="24"/>
                <w:szCs w:val="24"/>
              </w:rPr>
            </w:pPr>
            <w:r>
              <w:rPr>
                <w:rFonts w:ascii="Arial" w:hAnsi="Arial" w:cs="Arial"/>
                <w:sz w:val="24"/>
                <w:szCs w:val="24"/>
              </w:rPr>
              <w:t>Pa</w:t>
            </w:r>
            <w:r w:rsidRPr="00597FE6">
              <w:rPr>
                <w:rFonts w:ascii="Arial" w:hAnsi="Arial" w:cs="Arial"/>
                <w:sz w:val="24"/>
                <w:szCs w:val="24"/>
              </w:rPr>
              <w:t>yments, listed in Addendum A.</w:t>
            </w:r>
          </w:p>
          <w:p w14:paraId="2EA24252" w14:textId="77777777" w:rsidR="00A068F3" w:rsidRDefault="004F2607" w:rsidP="00434040">
            <w:pPr>
              <w:pStyle w:val="ListParagraph"/>
              <w:numPr>
                <w:ilvl w:val="0"/>
                <w:numId w:val="3"/>
              </w:numPr>
              <w:spacing w:after="100" w:line="276" w:lineRule="auto"/>
              <w:rPr>
                <w:rFonts w:ascii="Arial" w:hAnsi="Arial" w:cs="Arial"/>
                <w:sz w:val="24"/>
                <w:szCs w:val="24"/>
              </w:rPr>
            </w:pPr>
            <w:r w:rsidRPr="00A068F3">
              <w:rPr>
                <w:rFonts w:ascii="Arial" w:hAnsi="Arial" w:cs="Arial"/>
                <w:sz w:val="24"/>
                <w:szCs w:val="24"/>
              </w:rPr>
              <w:t>Resolved to continue using online payments, in terms of paragraph 6.9 of the Council’s Financial Regulations;</w:t>
            </w:r>
            <w:r w:rsidR="00A068F3" w:rsidRPr="00A068F3">
              <w:rPr>
                <w:rFonts w:ascii="Arial" w:hAnsi="Arial" w:cs="Arial"/>
                <w:sz w:val="24"/>
                <w:szCs w:val="24"/>
              </w:rPr>
              <w:t xml:space="preserve"> </w:t>
            </w:r>
          </w:p>
          <w:p w14:paraId="15E359DF" w14:textId="11ADF182" w:rsidR="004F2607" w:rsidRPr="004F2607" w:rsidRDefault="00A068F3" w:rsidP="00434040">
            <w:pPr>
              <w:pStyle w:val="ListParagraph"/>
              <w:numPr>
                <w:ilvl w:val="0"/>
                <w:numId w:val="3"/>
              </w:numPr>
              <w:spacing w:after="100" w:line="276" w:lineRule="auto"/>
              <w:rPr>
                <w:rFonts w:ascii="Arial" w:hAnsi="Arial" w:cs="Arial"/>
                <w:sz w:val="24"/>
                <w:szCs w:val="24"/>
              </w:rPr>
            </w:pPr>
            <w:r>
              <w:rPr>
                <w:rFonts w:ascii="Arial" w:hAnsi="Arial" w:cs="Arial"/>
                <w:sz w:val="24"/>
                <w:szCs w:val="24"/>
              </w:rPr>
              <w:t xml:space="preserve">Resolved to continue using </w:t>
            </w:r>
            <w:r w:rsidR="004F2607" w:rsidRPr="009D39AC">
              <w:rPr>
                <w:rFonts w:ascii="Arial" w:hAnsi="Arial" w:cs="Arial"/>
                <w:sz w:val="24"/>
                <w:szCs w:val="24"/>
              </w:rPr>
              <w:t>Northants CALC</w:t>
            </w:r>
            <w:r w:rsidR="004F2607">
              <w:rPr>
                <w:rFonts w:ascii="Arial" w:hAnsi="Arial" w:cs="Arial"/>
                <w:sz w:val="24"/>
                <w:szCs w:val="24"/>
              </w:rPr>
              <w:t xml:space="preserve"> as the Council’s </w:t>
            </w:r>
            <w:r w:rsidR="004F2607" w:rsidRPr="00F20642">
              <w:rPr>
                <w:rFonts w:ascii="Arial" w:hAnsi="Arial" w:cs="Arial"/>
                <w:sz w:val="24"/>
                <w:szCs w:val="24"/>
              </w:rPr>
              <w:t>Data Protection Officer</w:t>
            </w:r>
            <w:r w:rsidR="004F2607">
              <w:rPr>
                <w:rFonts w:ascii="Arial" w:hAnsi="Arial" w:cs="Arial"/>
                <w:sz w:val="24"/>
                <w:szCs w:val="24"/>
              </w:rPr>
              <w:t xml:space="preserve"> and</w:t>
            </w:r>
            <w:r w:rsidR="004F2607" w:rsidRPr="009D39AC">
              <w:rPr>
                <w:rFonts w:ascii="Arial" w:hAnsi="Arial" w:cs="Arial"/>
                <w:sz w:val="24"/>
                <w:szCs w:val="24"/>
              </w:rPr>
              <w:t xml:space="preserve"> </w:t>
            </w:r>
            <w:r>
              <w:rPr>
                <w:rFonts w:ascii="Arial" w:hAnsi="Arial" w:cs="Arial"/>
                <w:sz w:val="24"/>
                <w:szCs w:val="24"/>
              </w:rPr>
              <w:t xml:space="preserve">their </w:t>
            </w:r>
            <w:r w:rsidR="004F2607" w:rsidRPr="009D39AC">
              <w:rPr>
                <w:rFonts w:ascii="Arial" w:hAnsi="Arial" w:cs="Arial"/>
                <w:sz w:val="24"/>
                <w:szCs w:val="24"/>
              </w:rPr>
              <w:t xml:space="preserve">internal </w:t>
            </w:r>
            <w:r w:rsidR="004F2607">
              <w:rPr>
                <w:rFonts w:ascii="Arial" w:hAnsi="Arial" w:cs="Arial"/>
                <w:sz w:val="24"/>
                <w:szCs w:val="24"/>
              </w:rPr>
              <w:t>audit service.</w:t>
            </w:r>
          </w:p>
        </w:tc>
      </w:tr>
      <w:tr w:rsidR="00434040" w14:paraId="16ADBD16" w14:textId="77777777" w:rsidTr="00F74DCD">
        <w:tc>
          <w:tcPr>
            <w:tcW w:w="562" w:type="dxa"/>
          </w:tcPr>
          <w:p w14:paraId="30CF0D27" w14:textId="77777777" w:rsidR="00434040" w:rsidRPr="00F74DCD" w:rsidRDefault="0043404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64CF8D84" w14:textId="77777777" w:rsidR="00434040" w:rsidRDefault="00434040" w:rsidP="00434040">
            <w:pPr>
              <w:spacing w:before="60" w:after="120"/>
              <w:rPr>
                <w:rFonts w:ascii="Arial" w:hAnsi="Arial" w:cs="Arial"/>
                <w:b/>
                <w:bCs/>
                <w:sz w:val="24"/>
                <w:szCs w:val="24"/>
              </w:rPr>
            </w:pPr>
            <w:r>
              <w:rPr>
                <w:rFonts w:ascii="Arial" w:hAnsi="Arial" w:cs="Arial"/>
                <w:b/>
                <w:bCs/>
                <w:sz w:val="24"/>
                <w:szCs w:val="24"/>
              </w:rPr>
              <w:t>2019/20 Audit:</w:t>
            </w:r>
          </w:p>
          <w:p w14:paraId="56320445" w14:textId="42C76571" w:rsidR="00434040" w:rsidRDefault="00434040" w:rsidP="00434040">
            <w:pPr>
              <w:spacing w:before="60" w:after="120"/>
              <w:rPr>
                <w:rFonts w:ascii="Arial" w:hAnsi="Arial" w:cs="Arial"/>
                <w:sz w:val="24"/>
                <w:szCs w:val="24"/>
              </w:rPr>
            </w:pPr>
            <w:r>
              <w:rPr>
                <w:rFonts w:ascii="Arial" w:hAnsi="Arial" w:cs="Arial"/>
                <w:sz w:val="24"/>
                <w:szCs w:val="24"/>
              </w:rPr>
              <w:t xml:space="preserve">RESOLVED to approve </w:t>
            </w:r>
            <w:r w:rsidRPr="00597FE6">
              <w:rPr>
                <w:rFonts w:ascii="Arial" w:hAnsi="Arial" w:cs="Arial"/>
                <w:sz w:val="24"/>
                <w:szCs w:val="24"/>
              </w:rPr>
              <w:t>the following documents</w:t>
            </w:r>
            <w:r>
              <w:rPr>
                <w:rFonts w:ascii="Arial" w:hAnsi="Arial" w:cs="Arial"/>
                <w:sz w:val="24"/>
                <w:szCs w:val="24"/>
              </w:rPr>
              <w:t xml:space="preserve"> </w:t>
            </w:r>
            <w:r w:rsidR="00DB6443">
              <w:rPr>
                <w:rFonts w:ascii="Arial" w:hAnsi="Arial" w:cs="Arial"/>
                <w:sz w:val="24"/>
                <w:szCs w:val="24"/>
              </w:rPr>
              <w:t xml:space="preserve">in respect of </w:t>
            </w:r>
            <w:r>
              <w:rPr>
                <w:rFonts w:ascii="Arial" w:hAnsi="Arial" w:cs="Arial"/>
                <w:sz w:val="24"/>
                <w:szCs w:val="24"/>
              </w:rPr>
              <w:t>the 2020/21 financial year-end and audit:</w:t>
            </w:r>
          </w:p>
          <w:p w14:paraId="57DAB95C" w14:textId="77777777" w:rsidR="00434040" w:rsidRDefault="00434040" w:rsidP="00434040">
            <w:pPr>
              <w:pStyle w:val="ListParagraph"/>
              <w:numPr>
                <w:ilvl w:val="0"/>
                <w:numId w:val="5"/>
              </w:numPr>
              <w:spacing w:before="60" w:after="120"/>
              <w:rPr>
                <w:rFonts w:ascii="Arial" w:hAnsi="Arial" w:cs="Arial"/>
                <w:sz w:val="24"/>
                <w:szCs w:val="24"/>
              </w:rPr>
            </w:pPr>
            <w:r w:rsidRPr="004E74FF">
              <w:rPr>
                <w:rFonts w:ascii="Arial" w:hAnsi="Arial" w:cs="Arial"/>
                <w:sz w:val="24"/>
                <w:szCs w:val="24"/>
              </w:rPr>
              <w:lastRenderedPageBreak/>
              <w:t>Certificate of Exemption (by virtue of the council’s income being below £25,000), Section 9 of the Local Audit (Smaller Authorities) 2015;</w:t>
            </w:r>
          </w:p>
          <w:p w14:paraId="7D05E6A5" w14:textId="77777777" w:rsidR="00434040" w:rsidRDefault="00434040" w:rsidP="00434040">
            <w:pPr>
              <w:pStyle w:val="ListParagraph"/>
              <w:numPr>
                <w:ilvl w:val="0"/>
                <w:numId w:val="5"/>
              </w:numPr>
              <w:spacing w:before="60" w:after="120" w:line="276" w:lineRule="auto"/>
              <w:rPr>
                <w:rFonts w:ascii="Arial" w:hAnsi="Arial" w:cs="Arial"/>
                <w:sz w:val="24"/>
                <w:szCs w:val="24"/>
              </w:rPr>
            </w:pPr>
            <w:r w:rsidRPr="004E74FF">
              <w:rPr>
                <w:rFonts w:ascii="Arial" w:hAnsi="Arial" w:cs="Arial"/>
                <w:sz w:val="24"/>
                <w:szCs w:val="24"/>
              </w:rPr>
              <w:t>Section 1, Annual Governance Statement;</w:t>
            </w:r>
          </w:p>
          <w:p w14:paraId="666E3B2E" w14:textId="77777777" w:rsidR="00434040" w:rsidRDefault="00434040" w:rsidP="00434040">
            <w:pPr>
              <w:pStyle w:val="ListParagraph"/>
              <w:numPr>
                <w:ilvl w:val="0"/>
                <w:numId w:val="5"/>
              </w:numPr>
              <w:spacing w:before="60" w:after="120" w:line="276" w:lineRule="auto"/>
              <w:rPr>
                <w:rFonts w:ascii="Arial" w:hAnsi="Arial" w:cs="Arial"/>
                <w:sz w:val="24"/>
                <w:szCs w:val="24"/>
              </w:rPr>
            </w:pPr>
            <w:r w:rsidRPr="004E74FF">
              <w:rPr>
                <w:rFonts w:ascii="Arial" w:hAnsi="Arial" w:cs="Arial"/>
                <w:sz w:val="24"/>
                <w:szCs w:val="24"/>
              </w:rPr>
              <w:t>Section 2, Accounting Statement;</w:t>
            </w:r>
          </w:p>
          <w:p w14:paraId="2DE13BA3" w14:textId="41E8374E" w:rsidR="00434040" w:rsidRDefault="00DB6443" w:rsidP="00434040">
            <w:pPr>
              <w:pStyle w:val="ListParagraph"/>
              <w:numPr>
                <w:ilvl w:val="0"/>
                <w:numId w:val="5"/>
              </w:numPr>
              <w:spacing w:before="60" w:after="160" w:line="276" w:lineRule="auto"/>
              <w:rPr>
                <w:rFonts w:ascii="Arial" w:hAnsi="Arial" w:cs="Arial"/>
                <w:sz w:val="24"/>
                <w:szCs w:val="24"/>
              </w:rPr>
            </w:pPr>
            <w:r>
              <w:rPr>
                <w:rFonts w:ascii="Arial" w:hAnsi="Arial" w:cs="Arial"/>
                <w:sz w:val="24"/>
                <w:szCs w:val="24"/>
              </w:rPr>
              <w:t>List of p</w:t>
            </w:r>
            <w:r w:rsidR="00434040" w:rsidRPr="004E74FF">
              <w:rPr>
                <w:rFonts w:ascii="Arial" w:hAnsi="Arial" w:cs="Arial"/>
                <w:sz w:val="24"/>
                <w:szCs w:val="24"/>
              </w:rPr>
              <w:t>ayments that exceeded £100;</w:t>
            </w:r>
          </w:p>
          <w:p w14:paraId="34B9B395" w14:textId="77777777" w:rsidR="00434040" w:rsidRPr="00697171" w:rsidRDefault="00434040" w:rsidP="00434040">
            <w:pPr>
              <w:pStyle w:val="ListParagraph"/>
              <w:numPr>
                <w:ilvl w:val="0"/>
                <w:numId w:val="5"/>
              </w:numPr>
              <w:spacing w:before="60" w:after="160" w:line="276" w:lineRule="auto"/>
              <w:rPr>
                <w:rFonts w:ascii="Arial" w:hAnsi="Arial" w:cs="Arial"/>
                <w:sz w:val="24"/>
                <w:szCs w:val="24"/>
              </w:rPr>
            </w:pPr>
            <w:r w:rsidRPr="00697171">
              <w:rPr>
                <w:rFonts w:ascii="Arial" w:hAnsi="Arial" w:cs="Arial"/>
                <w:sz w:val="24"/>
                <w:szCs w:val="24"/>
              </w:rPr>
              <w:t>Continuing Contract and Statutory Duty Payments;</w:t>
            </w:r>
          </w:p>
          <w:p w14:paraId="1D841A2F" w14:textId="77777777" w:rsidR="00434040" w:rsidRDefault="00434040" w:rsidP="00434040">
            <w:pPr>
              <w:pStyle w:val="ListParagraph"/>
              <w:numPr>
                <w:ilvl w:val="0"/>
                <w:numId w:val="5"/>
              </w:numPr>
              <w:spacing w:before="60" w:after="160" w:line="276" w:lineRule="auto"/>
              <w:rPr>
                <w:rFonts w:ascii="Arial" w:hAnsi="Arial" w:cs="Arial"/>
                <w:sz w:val="24"/>
                <w:szCs w:val="24"/>
              </w:rPr>
            </w:pPr>
            <w:r w:rsidRPr="00697171">
              <w:rPr>
                <w:rFonts w:ascii="Arial" w:hAnsi="Arial" w:cs="Arial"/>
                <w:sz w:val="24"/>
                <w:szCs w:val="24"/>
              </w:rPr>
              <w:t>Continuation of subscriptions;</w:t>
            </w:r>
          </w:p>
          <w:p w14:paraId="123858A7" w14:textId="3F6840A0" w:rsidR="00434040" w:rsidRDefault="00434040" w:rsidP="00434040">
            <w:pPr>
              <w:pStyle w:val="ListParagraph"/>
              <w:numPr>
                <w:ilvl w:val="0"/>
                <w:numId w:val="5"/>
              </w:numPr>
              <w:spacing w:before="60" w:after="160" w:line="276" w:lineRule="auto"/>
              <w:rPr>
                <w:rFonts w:ascii="Arial" w:hAnsi="Arial" w:cs="Arial"/>
                <w:sz w:val="24"/>
                <w:szCs w:val="24"/>
              </w:rPr>
            </w:pPr>
            <w:r>
              <w:rPr>
                <w:rFonts w:ascii="Arial" w:hAnsi="Arial" w:cs="Arial"/>
                <w:sz w:val="24"/>
                <w:szCs w:val="24"/>
              </w:rPr>
              <w:t>E</w:t>
            </w:r>
            <w:r w:rsidRPr="004E74FF">
              <w:rPr>
                <w:rFonts w:ascii="Arial" w:hAnsi="Arial" w:cs="Arial"/>
                <w:sz w:val="24"/>
                <w:szCs w:val="24"/>
              </w:rPr>
              <w:t>xplanation of variances</w:t>
            </w:r>
            <w:r>
              <w:rPr>
                <w:rFonts w:ascii="Arial" w:hAnsi="Arial" w:cs="Arial"/>
                <w:sz w:val="24"/>
                <w:szCs w:val="24"/>
              </w:rPr>
              <w:t>.</w:t>
            </w:r>
          </w:p>
        </w:tc>
      </w:tr>
      <w:tr w:rsidR="008A7300" w14:paraId="1535A0AA" w14:textId="77777777" w:rsidTr="00F74DCD">
        <w:tc>
          <w:tcPr>
            <w:tcW w:w="562" w:type="dxa"/>
          </w:tcPr>
          <w:p w14:paraId="1CA5E8A4" w14:textId="77777777" w:rsidR="008A7300" w:rsidRPr="00F74DCD" w:rsidRDefault="008A730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648349F1" w14:textId="77777777" w:rsidR="008A7300" w:rsidRPr="008A7300" w:rsidRDefault="008A7300" w:rsidP="008A7300">
            <w:pPr>
              <w:spacing w:before="60" w:after="120"/>
              <w:rPr>
                <w:rFonts w:ascii="Arial" w:hAnsi="Arial" w:cs="Arial"/>
                <w:b/>
                <w:bCs/>
                <w:sz w:val="24"/>
                <w:szCs w:val="24"/>
              </w:rPr>
            </w:pPr>
            <w:r w:rsidRPr="008A7300">
              <w:rPr>
                <w:rFonts w:ascii="Arial" w:hAnsi="Arial" w:cs="Arial"/>
                <w:b/>
                <w:bCs/>
                <w:sz w:val="24"/>
                <w:szCs w:val="24"/>
              </w:rPr>
              <w:t>Highway updates</w:t>
            </w:r>
          </w:p>
          <w:p w14:paraId="1BB88921" w14:textId="4D6B8F89" w:rsidR="008A7300" w:rsidRPr="008A7300" w:rsidRDefault="008A7300" w:rsidP="008A7300">
            <w:pPr>
              <w:spacing w:before="60" w:after="120"/>
              <w:rPr>
                <w:rFonts w:ascii="Arial" w:hAnsi="Arial" w:cs="Arial"/>
                <w:sz w:val="24"/>
                <w:szCs w:val="24"/>
              </w:rPr>
            </w:pPr>
            <w:r w:rsidRPr="008A7300">
              <w:rPr>
                <w:rFonts w:ascii="Arial" w:hAnsi="Arial" w:cs="Arial"/>
                <w:sz w:val="24"/>
                <w:szCs w:val="24"/>
              </w:rPr>
              <w:t xml:space="preserve">Cllr. Wilkins reported that the drains on Fawsley Road had not been repaired yet and that the road was still wet.  It was also reported that none of the potholes in the village, identified during a recent site visit </w:t>
            </w:r>
            <w:r w:rsidR="00DB6443">
              <w:rPr>
                <w:rFonts w:ascii="Arial" w:hAnsi="Arial" w:cs="Arial"/>
                <w:sz w:val="24"/>
                <w:szCs w:val="24"/>
              </w:rPr>
              <w:t>by</w:t>
            </w:r>
            <w:r w:rsidRPr="008A7300">
              <w:rPr>
                <w:rFonts w:ascii="Arial" w:hAnsi="Arial" w:cs="Arial"/>
                <w:sz w:val="24"/>
                <w:szCs w:val="24"/>
              </w:rPr>
              <w:t xml:space="preserve"> Highway representatives, have been repaired, although they have been marked.  </w:t>
            </w:r>
            <w:r w:rsidRPr="00DB6443">
              <w:rPr>
                <w:rFonts w:ascii="Arial" w:hAnsi="Arial" w:cs="Arial"/>
                <w:b/>
                <w:bCs/>
                <w:sz w:val="24"/>
                <w:szCs w:val="24"/>
                <w:u w:val="single"/>
              </w:rPr>
              <w:t>Action</w:t>
            </w:r>
            <w:r w:rsidRPr="008A7300">
              <w:rPr>
                <w:rFonts w:ascii="Arial" w:hAnsi="Arial" w:cs="Arial"/>
                <w:sz w:val="24"/>
                <w:szCs w:val="24"/>
              </w:rPr>
              <w:t>: It was agreed that the Chairman would write to Highways</w:t>
            </w:r>
            <w:r w:rsidR="00D548B5">
              <w:rPr>
                <w:rFonts w:ascii="Arial" w:hAnsi="Arial" w:cs="Arial"/>
                <w:sz w:val="24"/>
                <w:szCs w:val="24"/>
              </w:rPr>
              <w:t>, seeking an update.</w:t>
            </w:r>
          </w:p>
          <w:p w14:paraId="23DA9FEA" w14:textId="43C83109" w:rsidR="008A7300" w:rsidRPr="008A7300" w:rsidRDefault="008A7300" w:rsidP="008A7300">
            <w:pPr>
              <w:spacing w:before="60" w:after="120"/>
              <w:rPr>
                <w:rFonts w:ascii="Arial" w:hAnsi="Arial" w:cs="Arial"/>
                <w:sz w:val="24"/>
                <w:szCs w:val="24"/>
              </w:rPr>
            </w:pPr>
            <w:r w:rsidRPr="008A7300">
              <w:rPr>
                <w:rFonts w:ascii="Arial" w:hAnsi="Arial" w:cs="Arial"/>
                <w:sz w:val="24"/>
                <w:szCs w:val="24"/>
              </w:rPr>
              <w:t xml:space="preserve">The Chairman reported that the </w:t>
            </w:r>
            <w:r w:rsidR="00D548B5">
              <w:rPr>
                <w:rFonts w:ascii="Arial" w:hAnsi="Arial" w:cs="Arial"/>
                <w:sz w:val="24"/>
                <w:szCs w:val="24"/>
              </w:rPr>
              <w:t xml:space="preserve">this year’s </w:t>
            </w:r>
            <w:r w:rsidRPr="008A7300">
              <w:rPr>
                <w:rFonts w:ascii="Arial" w:hAnsi="Arial" w:cs="Arial"/>
                <w:sz w:val="24"/>
                <w:szCs w:val="24"/>
              </w:rPr>
              <w:t>Community Speed Watch scheme ha</w:t>
            </w:r>
            <w:r w:rsidR="00DB6443">
              <w:rPr>
                <w:rFonts w:ascii="Arial" w:hAnsi="Arial" w:cs="Arial"/>
                <w:sz w:val="24"/>
                <w:szCs w:val="24"/>
              </w:rPr>
              <w:t>d</w:t>
            </w:r>
            <w:r w:rsidRPr="008A7300">
              <w:rPr>
                <w:rFonts w:ascii="Arial" w:hAnsi="Arial" w:cs="Arial"/>
                <w:sz w:val="24"/>
                <w:szCs w:val="24"/>
              </w:rPr>
              <w:t xml:space="preserve"> been suspended </w:t>
            </w:r>
            <w:r w:rsidR="00DB6443">
              <w:rPr>
                <w:rFonts w:ascii="Arial" w:hAnsi="Arial" w:cs="Arial"/>
                <w:sz w:val="24"/>
                <w:szCs w:val="24"/>
              </w:rPr>
              <w:t>in line with lockdown and social distancing regulations.</w:t>
            </w:r>
          </w:p>
        </w:tc>
      </w:tr>
      <w:tr w:rsidR="008A7300" w14:paraId="33F17C6E" w14:textId="77777777" w:rsidTr="00F74DCD">
        <w:tc>
          <w:tcPr>
            <w:tcW w:w="562" w:type="dxa"/>
          </w:tcPr>
          <w:p w14:paraId="6A8CCB66" w14:textId="77777777" w:rsidR="008A7300" w:rsidRPr="008A7300" w:rsidRDefault="008A730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3663F66D" w14:textId="36A75858" w:rsidR="008A7300" w:rsidRPr="008A7300" w:rsidRDefault="00DB6443" w:rsidP="00434040">
            <w:pPr>
              <w:spacing w:before="60" w:after="120"/>
              <w:rPr>
                <w:rFonts w:ascii="Arial" w:hAnsi="Arial" w:cs="Arial"/>
                <w:sz w:val="24"/>
                <w:szCs w:val="24"/>
              </w:rPr>
            </w:pPr>
            <w:r>
              <w:rPr>
                <w:rFonts w:ascii="Arial" w:hAnsi="Arial" w:cs="Arial"/>
                <w:sz w:val="24"/>
                <w:szCs w:val="24"/>
              </w:rPr>
              <w:t>RESOLVED</w:t>
            </w:r>
            <w:r w:rsidR="008A7300" w:rsidRPr="008A7300">
              <w:rPr>
                <w:rFonts w:ascii="Arial" w:hAnsi="Arial" w:cs="Arial"/>
                <w:sz w:val="24"/>
                <w:szCs w:val="24"/>
              </w:rPr>
              <w:t xml:space="preserve"> to approve the Asset Register and Came &amp; Company’s 2020/21 insurance renewal quotation.</w:t>
            </w:r>
          </w:p>
        </w:tc>
      </w:tr>
      <w:tr w:rsidR="008A7300" w14:paraId="6DFFBE01" w14:textId="77777777" w:rsidTr="00F74DCD">
        <w:tc>
          <w:tcPr>
            <w:tcW w:w="562" w:type="dxa"/>
          </w:tcPr>
          <w:p w14:paraId="237089C7" w14:textId="77777777" w:rsidR="008A7300" w:rsidRPr="008A7300" w:rsidRDefault="008A730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2F626D16" w14:textId="4272E418" w:rsidR="008A7300" w:rsidRPr="008A7300" w:rsidRDefault="00D548B5" w:rsidP="00434040">
            <w:pPr>
              <w:spacing w:before="60" w:after="120"/>
              <w:rPr>
                <w:rFonts w:ascii="Arial" w:hAnsi="Arial" w:cs="Arial"/>
                <w:sz w:val="24"/>
                <w:szCs w:val="24"/>
              </w:rPr>
            </w:pPr>
            <w:r>
              <w:rPr>
                <w:rFonts w:ascii="Arial" w:hAnsi="Arial" w:cs="Arial"/>
                <w:sz w:val="24"/>
                <w:szCs w:val="24"/>
              </w:rPr>
              <w:t xml:space="preserve">Due to </w:t>
            </w:r>
            <w:r w:rsidRPr="008A7300">
              <w:rPr>
                <w:rFonts w:ascii="Arial" w:hAnsi="Arial" w:cs="Arial"/>
                <w:sz w:val="24"/>
                <w:szCs w:val="24"/>
              </w:rPr>
              <w:t>social distancing and lockdown regulations</w:t>
            </w:r>
            <w:r>
              <w:rPr>
                <w:rFonts w:ascii="Arial" w:hAnsi="Arial" w:cs="Arial"/>
                <w:sz w:val="24"/>
                <w:szCs w:val="24"/>
              </w:rPr>
              <w:t>, i</w:t>
            </w:r>
            <w:r w:rsidR="008A7300" w:rsidRPr="008A7300">
              <w:rPr>
                <w:rFonts w:ascii="Arial" w:hAnsi="Arial" w:cs="Arial"/>
                <w:sz w:val="24"/>
                <w:szCs w:val="24"/>
              </w:rPr>
              <w:t xml:space="preserve">t was </w:t>
            </w:r>
            <w:r w:rsidR="008A7300">
              <w:rPr>
                <w:rFonts w:ascii="Arial" w:hAnsi="Arial" w:cs="Arial"/>
                <w:sz w:val="24"/>
                <w:szCs w:val="24"/>
              </w:rPr>
              <w:t xml:space="preserve">agreed </w:t>
            </w:r>
            <w:r>
              <w:rPr>
                <w:rFonts w:ascii="Arial" w:hAnsi="Arial" w:cs="Arial"/>
                <w:sz w:val="24"/>
                <w:szCs w:val="24"/>
              </w:rPr>
              <w:t xml:space="preserve">to cancel the </w:t>
            </w:r>
            <w:r w:rsidR="008A7300" w:rsidRPr="008A7300">
              <w:rPr>
                <w:rFonts w:ascii="Arial" w:hAnsi="Arial" w:cs="Arial"/>
                <w:sz w:val="24"/>
                <w:szCs w:val="24"/>
              </w:rPr>
              <w:t>Best Front Garden award this year</w:t>
            </w:r>
            <w:r>
              <w:rPr>
                <w:rFonts w:ascii="Arial" w:hAnsi="Arial" w:cs="Arial"/>
                <w:sz w:val="24"/>
                <w:szCs w:val="24"/>
              </w:rPr>
              <w:t>.</w:t>
            </w:r>
            <w:r w:rsidR="008A7300" w:rsidRPr="008A7300">
              <w:rPr>
                <w:rFonts w:ascii="Arial" w:hAnsi="Arial" w:cs="Arial"/>
                <w:sz w:val="24"/>
                <w:szCs w:val="24"/>
              </w:rPr>
              <w:t xml:space="preserve"> </w:t>
            </w:r>
          </w:p>
        </w:tc>
      </w:tr>
      <w:tr w:rsidR="008A7300" w14:paraId="56D2448A" w14:textId="77777777" w:rsidTr="00F74DCD">
        <w:tc>
          <w:tcPr>
            <w:tcW w:w="562" w:type="dxa"/>
          </w:tcPr>
          <w:p w14:paraId="5E4682DB" w14:textId="77777777" w:rsidR="008A7300" w:rsidRPr="008A7300" w:rsidRDefault="008A730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5216FC1A" w14:textId="4470D1DD" w:rsidR="008A7300" w:rsidRPr="008A7300" w:rsidRDefault="008A7300" w:rsidP="00434040">
            <w:pPr>
              <w:spacing w:before="60" w:after="120"/>
              <w:rPr>
                <w:rFonts w:ascii="Arial" w:hAnsi="Arial" w:cs="Arial"/>
                <w:sz w:val="24"/>
                <w:szCs w:val="24"/>
              </w:rPr>
            </w:pPr>
            <w:r w:rsidRPr="008A7300">
              <w:rPr>
                <w:rFonts w:ascii="Arial" w:hAnsi="Arial" w:cs="Arial"/>
                <w:sz w:val="24"/>
                <w:szCs w:val="24"/>
              </w:rPr>
              <w:t xml:space="preserve">The Chairman </w:t>
            </w:r>
            <w:r>
              <w:rPr>
                <w:rFonts w:ascii="Arial" w:hAnsi="Arial" w:cs="Arial"/>
                <w:sz w:val="24"/>
                <w:szCs w:val="24"/>
              </w:rPr>
              <w:t xml:space="preserve">and </w:t>
            </w:r>
            <w:r w:rsidR="00DB6443">
              <w:rPr>
                <w:rFonts w:ascii="Arial" w:hAnsi="Arial" w:cs="Arial"/>
                <w:sz w:val="24"/>
                <w:szCs w:val="24"/>
              </w:rPr>
              <w:t>C</w:t>
            </w:r>
            <w:r>
              <w:rPr>
                <w:rFonts w:ascii="Arial" w:hAnsi="Arial" w:cs="Arial"/>
                <w:sz w:val="24"/>
                <w:szCs w:val="24"/>
              </w:rPr>
              <w:t xml:space="preserve">ouncillors </w:t>
            </w:r>
            <w:r w:rsidRPr="008A7300">
              <w:rPr>
                <w:rFonts w:ascii="Arial" w:hAnsi="Arial" w:cs="Arial"/>
                <w:sz w:val="24"/>
                <w:szCs w:val="24"/>
              </w:rPr>
              <w:t xml:space="preserve">expressed </w:t>
            </w:r>
            <w:r>
              <w:rPr>
                <w:rFonts w:ascii="Arial" w:hAnsi="Arial" w:cs="Arial"/>
                <w:sz w:val="24"/>
                <w:szCs w:val="24"/>
              </w:rPr>
              <w:t>their</w:t>
            </w:r>
            <w:r w:rsidRPr="008A7300">
              <w:rPr>
                <w:rFonts w:ascii="Arial" w:hAnsi="Arial" w:cs="Arial"/>
                <w:sz w:val="24"/>
                <w:szCs w:val="24"/>
              </w:rPr>
              <w:t xml:space="preserve"> appreciation for the </w:t>
            </w:r>
            <w:r>
              <w:rPr>
                <w:rFonts w:ascii="Arial" w:hAnsi="Arial" w:cs="Arial"/>
                <w:sz w:val="24"/>
                <w:szCs w:val="24"/>
              </w:rPr>
              <w:t xml:space="preserve">well-organised </w:t>
            </w:r>
            <w:r w:rsidRPr="008A7300">
              <w:rPr>
                <w:rFonts w:ascii="Arial" w:hAnsi="Arial" w:cs="Arial"/>
                <w:sz w:val="24"/>
                <w:szCs w:val="24"/>
              </w:rPr>
              <w:t xml:space="preserve">group of volunteers in the village who </w:t>
            </w:r>
            <w:r>
              <w:rPr>
                <w:rFonts w:ascii="Arial" w:hAnsi="Arial" w:cs="Arial"/>
                <w:sz w:val="24"/>
                <w:szCs w:val="24"/>
              </w:rPr>
              <w:t>we</w:t>
            </w:r>
            <w:r w:rsidRPr="008A7300">
              <w:rPr>
                <w:rFonts w:ascii="Arial" w:hAnsi="Arial" w:cs="Arial"/>
                <w:sz w:val="24"/>
                <w:szCs w:val="24"/>
              </w:rPr>
              <w:t>re going out of their way to assist</w:t>
            </w:r>
            <w:r>
              <w:rPr>
                <w:rFonts w:ascii="Arial" w:hAnsi="Arial" w:cs="Arial"/>
                <w:sz w:val="24"/>
                <w:szCs w:val="24"/>
              </w:rPr>
              <w:t xml:space="preserve"> vulnerable</w:t>
            </w:r>
            <w:r w:rsidRPr="008A7300">
              <w:rPr>
                <w:rFonts w:ascii="Arial" w:hAnsi="Arial" w:cs="Arial"/>
                <w:sz w:val="24"/>
                <w:szCs w:val="24"/>
              </w:rPr>
              <w:t xml:space="preserve"> fellow residents.</w:t>
            </w:r>
          </w:p>
        </w:tc>
      </w:tr>
      <w:tr w:rsidR="008A7300" w14:paraId="5205E547" w14:textId="77777777" w:rsidTr="00F74DCD">
        <w:tc>
          <w:tcPr>
            <w:tcW w:w="562" w:type="dxa"/>
          </w:tcPr>
          <w:p w14:paraId="639C0969" w14:textId="77777777" w:rsidR="008A7300" w:rsidRPr="008A7300" w:rsidRDefault="008A7300" w:rsidP="00434040">
            <w:pPr>
              <w:pStyle w:val="ListParagraph"/>
              <w:numPr>
                <w:ilvl w:val="0"/>
                <w:numId w:val="4"/>
              </w:numPr>
              <w:spacing w:before="60" w:after="60" w:line="276" w:lineRule="auto"/>
              <w:jc w:val="right"/>
              <w:rPr>
                <w:rFonts w:ascii="Arial" w:hAnsi="Arial" w:cs="Arial"/>
                <w:sz w:val="24"/>
                <w:szCs w:val="24"/>
              </w:rPr>
            </w:pPr>
          </w:p>
        </w:tc>
        <w:tc>
          <w:tcPr>
            <w:tcW w:w="8760" w:type="dxa"/>
          </w:tcPr>
          <w:p w14:paraId="7421DC1B" w14:textId="5B83A07D" w:rsidR="008A7300" w:rsidRPr="008A7300" w:rsidRDefault="008A7300" w:rsidP="00434040">
            <w:pPr>
              <w:spacing w:before="60" w:after="120"/>
              <w:rPr>
                <w:rFonts w:ascii="Arial" w:hAnsi="Arial" w:cs="Arial"/>
                <w:sz w:val="24"/>
                <w:szCs w:val="24"/>
              </w:rPr>
            </w:pPr>
            <w:r w:rsidRPr="008A7300">
              <w:rPr>
                <w:rFonts w:ascii="Arial" w:hAnsi="Arial" w:cs="Arial"/>
                <w:sz w:val="24"/>
                <w:szCs w:val="24"/>
              </w:rPr>
              <w:t>The Meeting closed at 6:55</w:t>
            </w:r>
            <w:r w:rsidR="00D548B5">
              <w:rPr>
                <w:rFonts w:ascii="Arial" w:hAnsi="Arial" w:cs="Arial"/>
                <w:sz w:val="24"/>
                <w:szCs w:val="24"/>
              </w:rPr>
              <w:t>pm</w:t>
            </w:r>
            <w:r w:rsidRPr="008A7300">
              <w:rPr>
                <w:rFonts w:ascii="Arial" w:hAnsi="Arial" w:cs="Arial"/>
                <w:sz w:val="24"/>
                <w:szCs w:val="24"/>
              </w:rPr>
              <w:t xml:space="preserve"> and the next virtual meeting of the Parish Council will be held at 6:30pm on Monday 8 June 2020.</w:t>
            </w:r>
          </w:p>
        </w:tc>
      </w:tr>
    </w:tbl>
    <w:p w14:paraId="266DE7C4" w14:textId="77777777" w:rsidR="002E706D" w:rsidRDefault="002E706D" w:rsidP="002E706D">
      <w:pPr>
        <w:spacing w:after="0"/>
        <w:rPr>
          <w:rFonts w:ascii="Arial" w:hAnsi="Arial" w:cs="Arial"/>
          <w:sz w:val="24"/>
          <w:szCs w:val="24"/>
        </w:rPr>
      </w:pPr>
    </w:p>
    <w:p w14:paraId="6161241E" w14:textId="77777777" w:rsidR="002E706D" w:rsidRDefault="002E706D" w:rsidP="002E706D">
      <w:pPr>
        <w:spacing w:after="0"/>
        <w:rPr>
          <w:rFonts w:ascii="Arial" w:hAnsi="Arial" w:cs="Arial"/>
          <w:sz w:val="24"/>
          <w:szCs w:val="24"/>
        </w:rPr>
      </w:pPr>
    </w:p>
    <w:p w14:paraId="66B36B89" w14:textId="77777777" w:rsidR="002E706D" w:rsidRDefault="002E706D" w:rsidP="002E706D">
      <w:pPr>
        <w:spacing w:after="0"/>
        <w:rPr>
          <w:rFonts w:ascii="Arial" w:hAnsi="Arial" w:cs="Arial"/>
          <w:sz w:val="24"/>
          <w:szCs w:val="24"/>
        </w:rPr>
      </w:pPr>
    </w:p>
    <w:p w14:paraId="3527BFC1" w14:textId="0B725556" w:rsidR="00A164C3" w:rsidRDefault="00A164C3" w:rsidP="00A164C3">
      <w:pPr>
        <w:spacing w:after="0" w:line="240" w:lineRule="auto"/>
        <w:rPr>
          <w:rFonts w:ascii="Arial" w:eastAsia="Times New Roman" w:hAnsi="Arial" w:cs="Arial"/>
          <w:sz w:val="24"/>
          <w:szCs w:val="24"/>
        </w:rPr>
      </w:pPr>
    </w:p>
    <w:p w14:paraId="3C408176" w14:textId="11B34EB5" w:rsidR="0056540C" w:rsidRDefault="0056540C" w:rsidP="00A164C3">
      <w:pPr>
        <w:spacing w:after="0" w:line="240" w:lineRule="auto"/>
        <w:rPr>
          <w:rFonts w:ascii="Arial" w:eastAsia="Times New Roman" w:hAnsi="Arial" w:cs="Arial"/>
          <w:sz w:val="24"/>
          <w:szCs w:val="24"/>
        </w:rPr>
      </w:pPr>
    </w:p>
    <w:p w14:paraId="26DF2A21" w14:textId="5A600C8D" w:rsidR="0056540C" w:rsidRDefault="0056540C" w:rsidP="00A164C3">
      <w:pPr>
        <w:spacing w:after="0" w:line="240" w:lineRule="auto"/>
        <w:rPr>
          <w:rFonts w:ascii="Arial" w:eastAsia="Times New Roman" w:hAnsi="Arial" w:cs="Arial"/>
          <w:sz w:val="24"/>
          <w:szCs w:val="24"/>
        </w:rPr>
      </w:pPr>
    </w:p>
    <w:p w14:paraId="31CE71E3" w14:textId="57F3E42F" w:rsidR="0056540C" w:rsidRDefault="0056540C" w:rsidP="00A164C3">
      <w:pPr>
        <w:spacing w:after="0" w:line="240" w:lineRule="auto"/>
        <w:rPr>
          <w:rFonts w:ascii="Arial" w:eastAsia="Times New Roman" w:hAnsi="Arial" w:cs="Arial"/>
          <w:sz w:val="24"/>
          <w:szCs w:val="24"/>
        </w:rPr>
      </w:pPr>
    </w:p>
    <w:p w14:paraId="4285CD4B" w14:textId="22219781" w:rsidR="0056540C" w:rsidRDefault="0056540C" w:rsidP="00A164C3">
      <w:pPr>
        <w:spacing w:after="0" w:line="240" w:lineRule="auto"/>
        <w:rPr>
          <w:rFonts w:ascii="Arial" w:eastAsia="Times New Roman" w:hAnsi="Arial" w:cs="Arial"/>
          <w:sz w:val="24"/>
          <w:szCs w:val="24"/>
        </w:rPr>
      </w:pPr>
    </w:p>
    <w:p w14:paraId="7DBE00DB" w14:textId="77777777" w:rsidR="0056540C" w:rsidRDefault="0056540C" w:rsidP="00A164C3">
      <w:pPr>
        <w:spacing w:after="0" w:line="240" w:lineRule="auto"/>
        <w:rPr>
          <w:rFonts w:ascii="Arial" w:eastAsia="Times New Roman" w:hAnsi="Arial" w:cs="Arial"/>
          <w:sz w:val="24"/>
          <w:szCs w:val="24"/>
        </w:rPr>
      </w:pPr>
    </w:p>
    <w:p w14:paraId="48BED05D" w14:textId="77777777" w:rsidR="00BD259C" w:rsidRDefault="00BD259C" w:rsidP="00A164C3">
      <w:pPr>
        <w:spacing w:after="0" w:line="240" w:lineRule="auto"/>
        <w:rPr>
          <w:rFonts w:ascii="Arial" w:eastAsia="Times New Roman" w:hAnsi="Arial" w:cs="Arial"/>
          <w:sz w:val="28"/>
          <w:szCs w:val="28"/>
        </w:rPr>
      </w:pPr>
    </w:p>
    <w:p w14:paraId="18CCBB2F" w14:textId="77777777" w:rsidR="00BD259C" w:rsidRDefault="00BD259C" w:rsidP="00A164C3">
      <w:pPr>
        <w:spacing w:after="0" w:line="240" w:lineRule="auto"/>
        <w:rPr>
          <w:rFonts w:ascii="Arial" w:eastAsia="Times New Roman" w:hAnsi="Arial" w:cs="Arial"/>
          <w:sz w:val="28"/>
          <w:szCs w:val="28"/>
        </w:rPr>
      </w:pPr>
    </w:p>
    <w:p w14:paraId="02C0125D" w14:textId="77777777" w:rsidR="00BD259C" w:rsidRDefault="00BD259C" w:rsidP="00A164C3">
      <w:pPr>
        <w:spacing w:after="0" w:line="240" w:lineRule="auto"/>
        <w:rPr>
          <w:rFonts w:ascii="Arial" w:eastAsia="Times New Roman" w:hAnsi="Arial" w:cs="Arial"/>
          <w:sz w:val="28"/>
          <w:szCs w:val="28"/>
        </w:rPr>
      </w:pPr>
    </w:p>
    <w:p w14:paraId="4E1F28B7" w14:textId="77777777" w:rsidR="00BD259C" w:rsidRDefault="00BD259C" w:rsidP="00A164C3">
      <w:pPr>
        <w:spacing w:after="0" w:line="240" w:lineRule="auto"/>
        <w:rPr>
          <w:rFonts w:ascii="Arial" w:eastAsia="Times New Roman" w:hAnsi="Arial" w:cs="Arial"/>
          <w:sz w:val="28"/>
          <w:szCs w:val="28"/>
        </w:rPr>
      </w:pPr>
    </w:p>
    <w:p w14:paraId="2224211A" w14:textId="77777777" w:rsidR="00BD259C" w:rsidRDefault="00BD259C" w:rsidP="00A164C3">
      <w:pPr>
        <w:spacing w:after="0" w:line="240" w:lineRule="auto"/>
        <w:rPr>
          <w:rFonts w:ascii="Arial" w:eastAsia="Times New Roman" w:hAnsi="Arial" w:cs="Arial"/>
          <w:sz w:val="28"/>
          <w:szCs w:val="28"/>
        </w:rPr>
      </w:pPr>
    </w:p>
    <w:p w14:paraId="041FE6C4" w14:textId="77777777" w:rsidR="00BD259C" w:rsidRDefault="00BD259C" w:rsidP="00A164C3">
      <w:pPr>
        <w:spacing w:after="0" w:line="240" w:lineRule="auto"/>
        <w:rPr>
          <w:rFonts w:ascii="Arial" w:eastAsia="Times New Roman" w:hAnsi="Arial" w:cs="Arial"/>
          <w:sz w:val="28"/>
          <w:szCs w:val="28"/>
        </w:rPr>
      </w:pPr>
    </w:p>
    <w:p w14:paraId="1E3F6A81" w14:textId="77777777" w:rsidR="00BD259C" w:rsidRDefault="00BD259C" w:rsidP="00A164C3">
      <w:pPr>
        <w:spacing w:after="0" w:line="240" w:lineRule="auto"/>
        <w:rPr>
          <w:rFonts w:ascii="Arial" w:eastAsia="Times New Roman" w:hAnsi="Arial" w:cs="Arial"/>
          <w:sz w:val="28"/>
          <w:szCs w:val="28"/>
        </w:rPr>
      </w:pPr>
    </w:p>
    <w:p w14:paraId="5E66385D" w14:textId="77777777" w:rsidR="00BD259C" w:rsidRDefault="00BD259C" w:rsidP="00A164C3">
      <w:pPr>
        <w:spacing w:after="0" w:line="240" w:lineRule="auto"/>
        <w:rPr>
          <w:rFonts w:ascii="Arial" w:eastAsia="Times New Roman" w:hAnsi="Arial" w:cs="Arial"/>
          <w:sz w:val="28"/>
          <w:szCs w:val="28"/>
        </w:rPr>
      </w:pPr>
    </w:p>
    <w:p w14:paraId="4AC5E602" w14:textId="77777777" w:rsidR="00BD259C" w:rsidRDefault="00BD259C" w:rsidP="00A164C3">
      <w:pPr>
        <w:spacing w:after="0" w:line="240" w:lineRule="auto"/>
        <w:rPr>
          <w:rFonts w:ascii="Arial" w:eastAsia="Times New Roman" w:hAnsi="Arial" w:cs="Arial"/>
          <w:sz w:val="28"/>
          <w:szCs w:val="28"/>
        </w:rPr>
      </w:pPr>
    </w:p>
    <w:p w14:paraId="4C35D66D" w14:textId="77777777" w:rsidR="00BD259C" w:rsidRDefault="00BD259C" w:rsidP="00A164C3">
      <w:pPr>
        <w:spacing w:after="0" w:line="240" w:lineRule="auto"/>
        <w:rPr>
          <w:rFonts w:ascii="Arial" w:eastAsia="Times New Roman" w:hAnsi="Arial" w:cs="Arial"/>
          <w:sz w:val="28"/>
          <w:szCs w:val="28"/>
        </w:rPr>
      </w:pPr>
    </w:p>
    <w:p w14:paraId="2F310948" w14:textId="26E3E139" w:rsidR="00A164C3" w:rsidRDefault="00A164C3" w:rsidP="00A164C3">
      <w:pPr>
        <w:spacing w:after="0" w:line="240" w:lineRule="auto"/>
        <w:rPr>
          <w:rFonts w:ascii="Arial" w:eastAsia="Times New Roman" w:hAnsi="Arial" w:cs="Arial"/>
          <w:b/>
          <w:bCs/>
          <w:sz w:val="28"/>
          <w:szCs w:val="28"/>
          <w:u w:val="single"/>
        </w:rPr>
      </w:pPr>
      <w:r w:rsidRPr="00DB6443">
        <w:rPr>
          <w:rFonts w:ascii="Arial" w:eastAsia="Times New Roman" w:hAnsi="Arial" w:cs="Arial"/>
          <w:b/>
          <w:bCs/>
          <w:sz w:val="28"/>
          <w:szCs w:val="28"/>
          <w:u w:val="single"/>
        </w:rPr>
        <w:lastRenderedPageBreak/>
        <w:t xml:space="preserve">Addendum A </w:t>
      </w:r>
    </w:p>
    <w:p w14:paraId="0F442226" w14:textId="77777777" w:rsidR="00DB6443" w:rsidRPr="00DB6443" w:rsidRDefault="00DB6443" w:rsidP="00A164C3">
      <w:pPr>
        <w:spacing w:after="0" w:line="240" w:lineRule="auto"/>
        <w:rPr>
          <w:rFonts w:ascii="Arial" w:eastAsia="Times New Roman" w:hAnsi="Arial" w:cs="Arial"/>
          <w:b/>
          <w:bCs/>
          <w:sz w:val="28"/>
          <w:szCs w:val="28"/>
          <w:u w:val="single"/>
        </w:rPr>
      </w:pPr>
    </w:p>
    <w:p w14:paraId="073DDFEF" w14:textId="77777777" w:rsidR="00A164C3" w:rsidRPr="00BD259C" w:rsidRDefault="00A164C3" w:rsidP="00A164C3">
      <w:pPr>
        <w:spacing w:after="0" w:line="240" w:lineRule="auto"/>
        <w:rPr>
          <w:rFonts w:ascii="Arial" w:eastAsia="Times New Roman" w:hAnsi="Arial" w:cs="Arial"/>
          <w:sz w:val="28"/>
          <w:szCs w:val="28"/>
        </w:rPr>
      </w:pPr>
    </w:p>
    <w:p w14:paraId="6BC47FF4" w14:textId="0D91EA4D" w:rsidR="00A164C3" w:rsidRPr="00BD259C" w:rsidRDefault="00DB6443" w:rsidP="00A164C3">
      <w:pPr>
        <w:spacing w:after="0" w:line="240" w:lineRule="auto"/>
        <w:rPr>
          <w:rFonts w:ascii="Arial" w:eastAsia="Times New Roman" w:hAnsi="Arial" w:cs="Arial"/>
          <w:sz w:val="28"/>
          <w:szCs w:val="28"/>
        </w:rPr>
      </w:pPr>
      <w:r>
        <w:rPr>
          <w:rFonts w:ascii="Arial" w:eastAsia="Times New Roman" w:hAnsi="Arial" w:cs="Arial"/>
          <w:sz w:val="28"/>
          <w:szCs w:val="28"/>
        </w:rPr>
        <w:t>RESOLVED</w:t>
      </w:r>
      <w:r w:rsidR="00BD259C">
        <w:rPr>
          <w:rFonts w:ascii="Arial" w:eastAsia="Times New Roman" w:hAnsi="Arial" w:cs="Arial"/>
          <w:sz w:val="28"/>
          <w:szCs w:val="28"/>
        </w:rPr>
        <w:t xml:space="preserve"> to approve the following payments,</w:t>
      </w:r>
      <w:r w:rsidR="00A164C3" w:rsidRPr="00BD259C">
        <w:rPr>
          <w:rFonts w:ascii="Arial" w:eastAsia="Times New Roman" w:hAnsi="Arial" w:cs="Arial"/>
          <w:sz w:val="28"/>
          <w:szCs w:val="28"/>
        </w:rPr>
        <w:t xml:space="preserve"> made by the Council</w:t>
      </w:r>
      <w:r w:rsidR="00BD259C">
        <w:rPr>
          <w:rFonts w:ascii="Arial" w:eastAsia="Times New Roman" w:hAnsi="Arial" w:cs="Arial"/>
          <w:sz w:val="28"/>
          <w:szCs w:val="28"/>
        </w:rPr>
        <w:t>,</w:t>
      </w:r>
      <w:r w:rsidR="00A164C3" w:rsidRPr="00BD259C">
        <w:rPr>
          <w:rFonts w:ascii="Arial" w:eastAsia="Times New Roman" w:hAnsi="Arial" w:cs="Arial"/>
          <w:sz w:val="28"/>
          <w:szCs w:val="28"/>
        </w:rPr>
        <w:t xml:space="preserve"> </w:t>
      </w:r>
      <w:r w:rsidR="00BD259C" w:rsidRPr="00BD259C">
        <w:rPr>
          <w:rFonts w:ascii="Arial" w:eastAsia="Times New Roman" w:hAnsi="Arial" w:cs="Arial"/>
          <w:sz w:val="28"/>
          <w:szCs w:val="28"/>
        </w:rPr>
        <w:t>between</w:t>
      </w:r>
      <w:r w:rsidR="00A164C3" w:rsidRPr="00BD259C">
        <w:rPr>
          <w:rFonts w:ascii="Arial" w:eastAsia="Times New Roman" w:hAnsi="Arial" w:cs="Arial"/>
          <w:sz w:val="28"/>
          <w:szCs w:val="28"/>
        </w:rPr>
        <w:t xml:space="preserve"> March </w:t>
      </w:r>
      <w:r w:rsidR="00BD259C" w:rsidRPr="00BD259C">
        <w:rPr>
          <w:rFonts w:ascii="Arial" w:eastAsia="Times New Roman" w:hAnsi="Arial" w:cs="Arial"/>
          <w:sz w:val="28"/>
          <w:szCs w:val="28"/>
        </w:rPr>
        <w:t>and</w:t>
      </w:r>
      <w:r w:rsidR="00A164C3" w:rsidRPr="00BD259C">
        <w:rPr>
          <w:rFonts w:ascii="Arial" w:eastAsia="Times New Roman" w:hAnsi="Arial" w:cs="Arial"/>
          <w:sz w:val="28"/>
          <w:szCs w:val="28"/>
        </w:rPr>
        <w:t xml:space="preserve"> </w:t>
      </w:r>
      <w:r w:rsidR="00BD259C" w:rsidRPr="00BD259C">
        <w:rPr>
          <w:rFonts w:ascii="Arial" w:eastAsia="Times New Roman" w:hAnsi="Arial" w:cs="Arial"/>
          <w:sz w:val="28"/>
          <w:szCs w:val="28"/>
        </w:rPr>
        <w:t>May</w:t>
      </w:r>
      <w:r w:rsidR="00A164C3" w:rsidRPr="00BD259C">
        <w:rPr>
          <w:rFonts w:ascii="Arial" w:eastAsia="Times New Roman" w:hAnsi="Arial" w:cs="Arial"/>
          <w:sz w:val="28"/>
          <w:szCs w:val="28"/>
        </w:rPr>
        <w:t xml:space="preserve"> 2020.</w:t>
      </w:r>
    </w:p>
    <w:p w14:paraId="6C6DB351" w14:textId="77777777" w:rsidR="00A164C3" w:rsidRPr="00BD259C" w:rsidRDefault="00A164C3" w:rsidP="00A164C3">
      <w:pPr>
        <w:spacing w:after="0" w:line="240" w:lineRule="auto"/>
        <w:rPr>
          <w:rFonts w:ascii="Arial" w:eastAsia="Times New Roman" w:hAnsi="Arial" w:cs="Arial"/>
          <w:sz w:val="28"/>
          <w:szCs w:val="28"/>
        </w:rPr>
      </w:pPr>
    </w:p>
    <w:p w14:paraId="7F7237D7" w14:textId="77777777" w:rsidR="00BD259C" w:rsidRDefault="00BD259C" w:rsidP="00BD259C">
      <w:pPr>
        <w:spacing w:before="40" w:after="40" w:line="240" w:lineRule="auto"/>
        <w:rPr>
          <w:rFonts w:ascii="Arial" w:eastAsia="Times New Roman" w:hAnsi="Arial" w:cs="Arial"/>
          <w:sz w:val="32"/>
          <w:szCs w:val="32"/>
        </w:rPr>
      </w:pPr>
      <w:r w:rsidRPr="00DB6443">
        <w:rPr>
          <w:rFonts w:ascii="Arial" w:eastAsia="Times New Roman" w:hAnsi="Arial" w:cs="Arial"/>
          <w:sz w:val="28"/>
          <w:szCs w:val="28"/>
        </w:rPr>
        <w:t>March Payments</w:t>
      </w:r>
      <w:r>
        <w:rPr>
          <w:rFonts w:ascii="Arial" w:eastAsia="Times New Roman" w:hAnsi="Arial" w:cs="Arial"/>
          <w:sz w:val="32"/>
          <w:szCs w:val="32"/>
        </w:rPr>
        <w:t xml:space="preserve"> </w:t>
      </w:r>
      <w:r w:rsidRPr="00AE4486">
        <w:rPr>
          <w:rFonts w:ascii="Arial" w:eastAsia="Times New Roman" w:hAnsi="Arial" w:cs="Arial"/>
          <w:sz w:val="28"/>
          <w:szCs w:val="28"/>
        </w:rPr>
        <w:t>(also circulated and approved  by email)</w:t>
      </w:r>
    </w:p>
    <w:tbl>
      <w:tblPr>
        <w:tblStyle w:val="TableGrid"/>
        <w:tblW w:w="0" w:type="auto"/>
        <w:tblLook w:val="04A0" w:firstRow="1" w:lastRow="0" w:firstColumn="1" w:lastColumn="0" w:noHBand="0" w:noVBand="1"/>
      </w:tblPr>
      <w:tblGrid>
        <w:gridCol w:w="2547"/>
        <w:gridCol w:w="1134"/>
        <w:gridCol w:w="4624"/>
        <w:gridCol w:w="1017"/>
      </w:tblGrid>
      <w:tr w:rsidR="00BD259C" w:rsidRPr="00683CEB" w14:paraId="55743B70" w14:textId="77777777" w:rsidTr="00460ABA">
        <w:tc>
          <w:tcPr>
            <w:tcW w:w="2547" w:type="dxa"/>
          </w:tcPr>
          <w:p w14:paraId="5BD53900" w14:textId="77777777" w:rsidR="00BD259C" w:rsidRPr="00683CEB" w:rsidRDefault="00BD259C" w:rsidP="00DB6443">
            <w:pPr>
              <w:spacing w:before="60" w:after="60"/>
              <w:rPr>
                <w:rFonts w:ascii="Arial" w:eastAsia="Times New Roman" w:hAnsi="Arial" w:cs="Arial"/>
                <w:sz w:val="24"/>
                <w:szCs w:val="24"/>
              </w:rPr>
            </w:pPr>
            <w:bookmarkStart w:id="0" w:name="_Hlk39503972"/>
            <w:r w:rsidRPr="00683CEB">
              <w:rPr>
                <w:rFonts w:ascii="Arial" w:eastAsia="Times New Roman" w:hAnsi="Arial" w:cs="Arial"/>
                <w:sz w:val="24"/>
                <w:szCs w:val="24"/>
              </w:rPr>
              <w:t>Payee</w:t>
            </w:r>
          </w:p>
        </w:tc>
        <w:tc>
          <w:tcPr>
            <w:tcW w:w="1134" w:type="dxa"/>
          </w:tcPr>
          <w:p w14:paraId="1DF8A59F"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Amount</w:t>
            </w:r>
          </w:p>
        </w:tc>
        <w:tc>
          <w:tcPr>
            <w:tcW w:w="4624" w:type="dxa"/>
          </w:tcPr>
          <w:p w14:paraId="66F67876"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Reason for payment</w:t>
            </w:r>
          </w:p>
        </w:tc>
        <w:tc>
          <w:tcPr>
            <w:tcW w:w="1017" w:type="dxa"/>
          </w:tcPr>
          <w:p w14:paraId="18782D72"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Method</w:t>
            </w:r>
          </w:p>
        </w:tc>
      </w:tr>
      <w:tr w:rsidR="00BD259C" w:rsidRPr="00683CEB" w14:paraId="1FF1E42E" w14:textId="77777777" w:rsidTr="00460ABA">
        <w:tc>
          <w:tcPr>
            <w:tcW w:w="2547" w:type="dxa"/>
          </w:tcPr>
          <w:p w14:paraId="67192D66"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Clerk</w:t>
            </w:r>
          </w:p>
        </w:tc>
        <w:tc>
          <w:tcPr>
            <w:tcW w:w="1134" w:type="dxa"/>
          </w:tcPr>
          <w:p w14:paraId="4BEF899B"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£503.25</w:t>
            </w:r>
          </w:p>
        </w:tc>
        <w:tc>
          <w:tcPr>
            <w:tcW w:w="4624" w:type="dxa"/>
          </w:tcPr>
          <w:p w14:paraId="3F7EDA32" w14:textId="77777777" w:rsidR="00BD259C" w:rsidRPr="00683CEB" w:rsidRDefault="00BD259C" w:rsidP="00DB6443">
            <w:pPr>
              <w:spacing w:before="60" w:after="60"/>
              <w:rPr>
                <w:rFonts w:ascii="Arial" w:eastAsia="Times New Roman" w:hAnsi="Arial" w:cs="Arial"/>
                <w:sz w:val="24"/>
                <w:szCs w:val="24"/>
              </w:rPr>
            </w:pPr>
            <w:r w:rsidRPr="00683CEB">
              <w:rPr>
                <w:rFonts w:ascii="Arial" w:eastAsia="Times New Roman" w:hAnsi="Arial" w:cs="Arial"/>
                <w:sz w:val="24"/>
                <w:szCs w:val="24"/>
              </w:rPr>
              <w:t>Salary, Expenses (incl.</w:t>
            </w:r>
            <w:r>
              <w:rPr>
                <w:rFonts w:ascii="Arial" w:eastAsia="Times New Roman" w:hAnsi="Arial" w:cs="Arial"/>
                <w:sz w:val="24"/>
                <w:szCs w:val="24"/>
              </w:rPr>
              <w:t xml:space="preserve"> printer cartridges)</w:t>
            </w:r>
            <w:r w:rsidRPr="00683CEB">
              <w:rPr>
                <w:rFonts w:ascii="Arial" w:eastAsia="Times New Roman" w:hAnsi="Arial" w:cs="Arial"/>
                <w:sz w:val="24"/>
                <w:szCs w:val="24"/>
              </w:rPr>
              <w:t xml:space="preserve"> </w:t>
            </w:r>
          </w:p>
        </w:tc>
        <w:tc>
          <w:tcPr>
            <w:tcW w:w="1017" w:type="dxa"/>
          </w:tcPr>
          <w:p w14:paraId="008596AC"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bookmarkEnd w:id="0"/>
    </w:tbl>
    <w:p w14:paraId="1DCB8C2F" w14:textId="77777777" w:rsidR="00BD259C" w:rsidRPr="00A631C2" w:rsidRDefault="00BD259C" w:rsidP="00BD259C">
      <w:pPr>
        <w:spacing w:after="0" w:line="240" w:lineRule="auto"/>
        <w:rPr>
          <w:rFonts w:ascii="Arial" w:eastAsia="Times New Roman" w:hAnsi="Arial" w:cs="Arial"/>
          <w:sz w:val="16"/>
          <w:szCs w:val="16"/>
        </w:rPr>
      </w:pPr>
    </w:p>
    <w:p w14:paraId="24CDB364" w14:textId="77777777" w:rsidR="00BD259C" w:rsidRDefault="00BD259C" w:rsidP="00BD259C">
      <w:pPr>
        <w:spacing w:after="40" w:line="240" w:lineRule="auto"/>
        <w:rPr>
          <w:rFonts w:ascii="Arial" w:eastAsia="Times New Roman" w:hAnsi="Arial" w:cs="Arial"/>
          <w:sz w:val="32"/>
          <w:szCs w:val="32"/>
        </w:rPr>
      </w:pPr>
    </w:p>
    <w:p w14:paraId="0267CA07" w14:textId="77777777" w:rsidR="00BD259C" w:rsidRPr="00A164C3" w:rsidRDefault="00BD259C" w:rsidP="00BD259C">
      <w:pPr>
        <w:spacing w:after="40" w:line="240" w:lineRule="auto"/>
        <w:rPr>
          <w:rFonts w:ascii="Arial" w:eastAsia="Times New Roman" w:hAnsi="Arial" w:cs="Arial"/>
          <w:sz w:val="32"/>
          <w:szCs w:val="32"/>
        </w:rPr>
      </w:pPr>
      <w:r w:rsidRPr="00DB6443">
        <w:rPr>
          <w:rFonts w:ascii="Arial" w:eastAsia="Times New Roman" w:hAnsi="Arial" w:cs="Arial"/>
          <w:sz w:val="28"/>
          <w:szCs w:val="28"/>
        </w:rPr>
        <w:t>April Payments</w:t>
      </w:r>
      <w:r>
        <w:rPr>
          <w:rFonts w:ascii="Arial" w:eastAsia="Times New Roman" w:hAnsi="Arial" w:cs="Arial"/>
          <w:sz w:val="32"/>
          <w:szCs w:val="32"/>
        </w:rPr>
        <w:t xml:space="preserve"> </w:t>
      </w:r>
      <w:r w:rsidRPr="00AE4486">
        <w:rPr>
          <w:rFonts w:ascii="Arial" w:eastAsia="Times New Roman" w:hAnsi="Arial" w:cs="Arial"/>
          <w:sz w:val="28"/>
          <w:szCs w:val="28"/>
        </w:rPr>
        <w:t>(also circulated and approved by email)</w:t>
      </w:r>
    </w:p>
    <w:tbl>
      <w:tblPr>
        <w:tblStyle w:val="TableGrid"/>
        <w:tblW w:w="0" w:type="auto"/>
        <w:tblLook w:val="04A0" w:firstRow="1" w:lastRow="0" w:firstColumn="1" w:lastColumn="0" w:noHBand="0" w:noVBand="1"/>
      </w:tblPr>
      <w:tblGrid>
        <w:gridCol w:w="2547"/>
        <w:gridCol w:w="1134"/>
        <w:gridCol w:w="4624"/>
        <w:gridCol w:w="1017"/>
      </w:tblGrid>
      <w:tr w:rsidR="00BD259C" w:rsidRPr="00683CEB" w14:paraId="61674AB4" w14:textId="77777777" w:rsidTr="00460ABA">
        <w:tc>
          <w:tcPr>
            <w:tcW w:w="2547" w:type="dxa"/>
          </w:tcPr>
          <w:p w14:paraId="62BE1D55" w14:textId="77777777" w:rsidR="00BD259C" w:rsidRPr="00683CEB" w:rsidRDefault="00BD259C" w:rsidP="00DB6443">
            <w:pPr>
              <w:spacing w:before="60" w:after="60"/>
              <w:rPr>
                <w:rFonts w:ascii="Arial" w:eastAsia="Times New Roman" w:hAnsi="Arial" w:cs="Arial"/>
                <w:sz w:val="24"/>
                <w:szCs w:val="24"/>
              </w:rPr>
            </w:pPr>
            <w:bookmarkStart w:id="1" w:name="_Hlk38365155"/>
            <w:r w:rsidRPr="00683CEB">
              <w:rPr>
                <w:rFonts w:ascii="Arial" w:eastAsia="Times New Roman" w:hAnsi="Arial" w:cs="Arial"/>
                <w:sz w:val="24"/>
                <w:szCs w:val="24"/>
              </w:rPr>
              <w:t>Payee</w:t>
            </w:r>
          </w:p>
        </w:tc>
        <w:tc>
          <w:tcPr>
            <w:tcW w:w="1134" w:type="dxa"/>
          </w:tcPr>
          <w:p w14:paraId="32784393"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Amount</w:t>
            </w:r>
          </w:p>
        </w:tc>
        <w:tc>
          <w:tcPr>
            <w:tcW w:w="4624" w:type="dxa"/>
          </w:tcPr>
          <w:p w14:paraId="4AC53099"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Reason for payment</w:t>
            </w:r>
          </w:p>
        </w:tc>
        <w:tc>
          <w:tcPr>
            <w:tcW w:w="1017" w:type="dxa"/>
          </w:tcPr>
          <w:p w14:paraId="09E64164"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Method</w:t>
            </w:r>
          </w:p>
        </w:tc>
      </w:tr>
      <w:tr w:rsidR="00BD259C" w:rsidRPr="00683CEB" w14:paraId="7D3A0655" w14:textId="77777777" w:rsidTr="00460ABA">
        <w:tc>
          <w:tcPr>
            <w:tcW w:w="2547" w:type="dxa"/>
          </w:tcPr>
          <w:p w14:paraId="52A9D021"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Clerk</w:t>
            </w:r>
          </w:p>
        </w:tc>
        <w:tc>
          <w:tcPr>
            <w:tcW w:w="1134" w:type="dxa"/>
          </w:tcPr>
          <w:p w14:paraId="57A25BAD"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£733.12</w:t>
            </w:r>
          </w:p>
        </w:tc>
        <w:tc>
          <w:tcPr>
            <w:tcW w:w="4624" w:type="dxa"/>
          </w:tcPr>
          <w:p w14:paraId="0AA3E5F3" w14:textId="77777777" w:rsidR="00BD259C" w:rsidRPr="00683CEB" w:rsidRDefault="00BD259C" w:rsidP="00DB6443">
            <w:pPr>
              <w:spacing w:before="60" w:after="60"/>
              <w:rPr>
                <w:rFonts w:ascii="Arial" w:eastAsia="Times New Roman" w:hAnsi="Arial" w:cs="Arial"/>
                <w:sz w:val="24"/>
                <w:szCs w:val="24"/>
              </w:rPr>
            </w:pPr>
            <w:r w:rsidRPr="00683CEB">
              <w:rPr>
                <w:rFonts w:ascii="Arial" w:eastAsia="Times New Roman" w:hAnsi="Arial" w:cs="Arial"/>
                <w:sz w:val="24"/>
                <w:szCs w:val="24"/>
              </w:rPr>
              <w:t>Salary, Expenses (incl.6 x e-mail renewals @ £43.06 each = £258.36)</w:t>
            </w:r>
          </w:p>
        </w:tc>
        <w:tc>
          <w:tcPr>
            <w:tcW w:w="1017" w:type="dxa"/>
          </w:tcPr>
          <w:p w14:paraId="4CB9568C"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bookmarkEnd w:id="1"/>
      <w:tr w:rsidR="00BD259C" w:rsidRPr="00683CEB" w14:paraId="73E7E95B" w14:textId="77777777" w:rsidTr="00460ABA">
        <w:tc>
          <w:tcPr>
            <w:tcW w:w="2547" w:type="dxa"/>
          </w:tcPr>
          <w:p w14:paraId="3611E40A" w14:textId="77777777" w:rsidR="00BD259C" w:rsidRPr="00683CEB" w:rsidRDefault="00BD259C" w:rsidP="00DB6443">
            <w:pPr>
              <w:spacing w:before="60" w:after="60"/>
              <w:rPr>
                <w:rFonts w:ascii="Arial" w:eastAsia="Times New Roman" w:hAnsi="Arial" w:cs="Arial"/>
                <w:sz w:val="24"/>
                <w:szCs w:val="24"/>
              </w:rPr>
            </w:pPr>
            <w:proofErr w:type="spellStart"/>
            <w:r>
              <w:rPr>
                <w:rFonts w:ascii="Arial" w:eastAsia="Times New Roman" w:hAnsi="Arial" w:cs="Arial"/>
                <w:sz w:val="24"/>
                <w:szCs w:val="24"/>
              </w:rPr>
              <w:t>E.On</w:t>
            </w:r>
            <w:proofErr w:type="spellEnd"/>
          </w:p>
        </w:tc>
        <w:tc>
          <w:tcPr>
            <w:tcW w:w="1134" w:type="dxa"/>
          </w:tcPr>
          <w:p w14:paraId="67662288"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£75.96</w:t>
            </w:r>
          </w:p>
        </w:tc>
        <w:tc>
          <w:tcPr>
            <w:tcW w:w="4624" w:type="dxa"/>
          </w:tcPr>
          <w:p w14:paraId="54479F82" w14:textId="77777777" w:rsidR="00BD259C" w:rsidRPr="00683CEB" w:rsidRDefault="00BD259C" w:rsidP="00DB6443">
            <w:pPr>
              <w:spacing w:before="60" w:after="60"/>
              <w:rPr>
                <w:rFonts w:ascii="Arial" w:eastAsia="Times New Roman" w:hAnsi="Arial" w:cs="Arial"/>
                <w:sz w:val="24"/>
                <w:szCs w:val="24"/>
              </w:rPr>
            </w:pPr>
            <w:r w:rsidRPr="00972935">
              <w:rPr>
                <w:rFonts w:ascii="Arial" w:eastAsia="Times New Roman" w:hAnsi="Arial" w:cs="Arial"/>
                <w:sz w:val="24"/>
                <w:szCs w:val="24"/>
              </w:rPr>
              <w:t>Maintenance Q4 2019/20</w:t>
            </w:r>
          </w:p>
        </w:tc>
        <w:tc>
          <w:tcPr>
            <w:tcW w:w="1017" w:type="dxa"/>
          </w:tcPr>
          <w:p w14:paraId="5ABF31D7"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400DB73E" w14:textId="77777777" w:rsidTr="00460ABA">
        <w:tc>
          <w:tcPr>
            <w:tcW w:w="2547" w:type="dxa"/>
          </w:tcPr>
          <w:p w14:paraId="22F0499D"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NCALC</w:t>
            </w:r>
          </w:p>
        </w:tc>
        <w:tc>
          <w:tcPr>
            <w:tcW w:w="1134" w:type="dxa"/>
          </w:tcPr>
          <w:p w14:paraId="7744C1C1"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£433.67</w:t>
            </w:r>
          </w:p>
        </w:tc>
        <w:tc>
          <w:tcPr>
            <w:tcW w:w="4624" w:type="dxa"/>
          </w:tcPr>
          <w:p w14:paraId="23CA1262" w14:textId="77777777" w:rsidR="00BD259C" w:rsidRPr="00683CEB" w:rsidRDefault="00BD259C" w:rsidP="00DB6443">
            <w:pPr>
              <w:spacing w:before="60" w:after="60"/>
              <w:rPr>
                <w:rFonts w:ascii="Arial" w:eastAsia="Times New Roman" w:hAnsi="Arial" w:cs="Arial"/>
                <w:sz w:val="24"/>
                <w:szCs w:val="24"/>
              </w:rPr>
            </w:pPr>
            <w:r w:rsidRPr="00972935">
              <w:rPr>
                <w:rFonts w:ascii="Arial" w:eastAsia="Times New Roman" w:hAnsi="Arial" w:cs="Arial"/>
                <w:sz w:val="24"/>
                <w:szCs w:val="24"/>
              </w:rPr>
              <w:t>Subscription and internal audit</w:t>
            </w:r>
          </w:p>
        </w:tc>
        <w:tc>
          <w:tcPr>
            <w:tcW w:w="1017" w:type="dxa"/>
          </w:tcPr>
          <w:p w14:paraId="1A300A74"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3E4BABE5" w14:textId="77777777" w:rsidTr="00460ABA">
        <w:tc>
          <w:tcPr>
            <w:tcW w:w="2547" w:type="dxa"/>
          </w:tcPr>
          <w:p w14:paraId="693B9AB7"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SLCC</w:t>
            </w:r>
          </w:p>
        </w:tc>
        <w:tc>
          <w:tcPr>
            <w:tcW w:w="1134" w:type="dxa"/>
          </w:tcPr>
          <w:p w14:paraId="2EAB4C7A"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£36.00</w:t>
            </w:r>
          </w:p>
        </w:tc>
        <w:tc>
          <w:tcPr>
            <w:tcW w:w="4624" w:type="dxa"/>
          </w:tcPr>
          <w:p w14:paraId="7CA1B0AB" w14:textId="77777777" w:rsidR="00BD259C" w:rsidRPr="00683CEB" w:rsidRDefault="00BD259C" w:rsidP="00DB6443">
            <w:pPr>
              <w:spacing w:before="60" w:after="60"/>
              <w:rPr>
                <w:rFonts w:ascii="Arial" w:eastAsia="Times New Roman" w:hAnsi="Arial" w:cs="Arial"/>
                <w:sz w:val="24"/>
                <w:szCs w:val="24"/>
              </w:rPr>
            </w:pPr>
            <w:r w:rsidRPr="00972935">
              <w:rPr>
                <w:rFonts w:ascii="Arial" w:eastAsia="Times New Roman" w:hAnsi="Arial" w:cs="Arial"/>
                <w:sz w:val="24"/>
                <w:szCs w:val="24"/>
              </w:rPr>
              <w:t>SLCC Accessibility webinar (clerk)</w:t>
            </w:r>
          </w:p>
        </w:tc>
        <w:tc>
          <w:tcPr>
            <w:tcW w:w="1017" w:type="dxa"/>
          </w:tcPr>
          <w:p w14:paraId="620393D8"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5A70C750" w14:textId="77777777" w:rsidTr="00460ABA">
        <w:tc>
          <w:tcPr>
            <w:tcW w:w="2547" w:type="dxa"/>
          </w:tcPr>
          <w:p w14:paraId="780E55A4" w14:textId="77777777" w:rsidR="00BD259C" w:rsidRPr="00683CEB" w:rsidRDefault="00BD259C" w:rsidP="00DB6443">
            <w:pPr>
              <w:spacing w:before="60" w:after="60"/>
              <w:rPr>
                <w:rFonts w:ascii="Arial" w:eastAsia="Times New Roman" w:hAnsi="Arial" w:cs="Arial"/>
                <w:sz w:val="24"/>
                <w:szCs w:val="24"/>
              </w:rPr>
            </w:pPr>
            <w:proofErr w:type="spellStart"/>
            <w:r>
              <w:rPr>
                <w:rFonts w:ascii="Arial" w:eastAsia="Times New Roman" w:hAnsi="Arial" w:cs="Arial"/>
                <w:sz w:val="24"/>
                <w:szCs w:val="24"/>
              </w:rPr>
              <w:t>E.On</w:t>
            </w:r>
            <w:proofErr w:type="spellEnd"/>
          </w:p>
        </w:tc>
        <w:tc>
          <w:tcPr>
            <w:tcW w:w="1134" w:type="dxa"/>
          </w:tcPr>
          <w:p w14:paraId="58F87288"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£274.85</w:t>
            </w:r>
          </w:p>
        </w:tc>
        <w:tc>
          <w:tcPr>
            <w:tcW w:w="4624" w:type="dxa"/>
          </w:tcPr>
          <w:p w14:paraId="4E4EB248" w14:textId="77777777" w:rsidR="00BD259C" w:rsidRPr="00683CEB" w:rsidRDefault="00BD259C" w:rsidP="00DB6443">
            <w:pPr>
              <w:spacing w:before="60" w:after="60"/>
              <w:rPr>
                <w:rFonts w:ascii="Arial" w:eastAsia="Times New Roman" w:hAnsi="Arial" w:cs="Arial"/>
                <w:sz w:val="24"/>
                <w:szCs w:val="24"/>
              </w:rPr>
            </w:pPr>
            <w:r w:rsidRPr="00972935">
              <w:rPr>
                <w:rFonts w:ascii="Arial" w:eastAsia="Times New Roman" w:hAnsi="Arial" w:cs="Arial"/>
                <w:sz w:val="24"/>
                <w:szCs w:val="24"/>
              </w:rPr>
              <w:t>Electricity Q4 2019/20</w:t>
            </w:r>
          </w:p>
        </w:tc>
        <w:tc>
          <w:tcPr>
            <w:tcW w:w="1017" w:type="dxa"/>
          </w:tcPr>
          <w:p w14:paraId="3C1A5D0E"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4689B532" w14:textId="77777777" w:rsidTr="00460ABA">
        <w:tc>
          <w:tcPr>
            <w:tcW w:w="2547" w:type="dxa"/>
          </w:tcPr>
          <w:p w14:paraId="339B311D"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Luke Costello (HGM)</w:t>
            </w:r>
          </w:p>
        </w:tc>
        <w:tc>
          <w:tcPr>
            <w:tcW w:w="1134" w:type="dxa"/>
          </w:tcPr>
          <w:p w14:paraId="63B7F256"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£440.00</w:t>
            </w:r>
          </w:p>
        </w:tc>
        <w:tc>
          <w:tcPr>
            <w:tcW w:w="4624" w:type="dxa"/>
          </w:tcPr>
          <w:p w14:paraId="22D8AE0D" w14:textId="77777777" w:rsidR="00BD259C" w:rsidRPr="00683CEB" w:rsidRDefault="00BD259C" w:rsidP="00DB6443">
            <w:pPr>
              <w:spacing w:before="60" w:after="60"/>
              <w:rPr>
                <w:rFonts w:ascii="Arial" w:eastAsia="Times New Roman" w:hAnsi="Arial" w:cs="Arial"/>
                <w:sz w:val="24"/>
                <w:szCs w:val="24"/>
              </w:rPr>
            </w:pPr>
            <w:r w:rsidRPr="00972935">
              <w:rPr>
                <w:rFonts w:ascii="Arial" w:eastAsia="Times New Roman" w:hAnsi="Arial" w:cs="Arial"/>
                <w:sz w:val="24"/>
                <w:szCs w:val="24"/>
              </w:rPr>
              <w:t>Mowing: March/April 2020</w:t>
            </w:r>
          </w:p>
        </w:tc>
        <w:tc>
          <w:tcPr>
            <w:tcW w:w="1017" w:type="dxa"/>
          </w:tcPr>
          <w:p w14:paraId="6D99F645"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4AB8DDB7" w14:textId="77777777" w:rsidTr="00460ABA">
        <w:tc>
          <w:tcPr>
            <w:tcW w:w="2547" w:type="dxa"/>
          </w:tcPr>
          <w:p w14:paraId="2BF90A05"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St. Mary’s Church</w:t>
            </w:r>
          </w:p>
        </w:tc>
        <w:tc>
          <w:tcPr>
            <w:tcW w:w="1134" w:type="dxa"/>
          </w:tcPr>
          <w:p w14:paraId="0C0226E7"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£500.00</w:t>
            </w:r>
          </w:p>
        </w:tc>
        <w:tc>
          <w:tcPr>
            <w:tcW w:w="4624" w:type="dxa"/>
          </w:tcPr>
          <w:p w14:paraId="499B3187"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Grant: Churchyard maintenance</w:t>
            </w:r>
          </w:p>
        </w:tc>
        <w:tc>
          <w:tcPr>
            <w:tcW w:w="1017" w:type="dxa"/>
          </w:tcPr>
          <w:p w14:paraId="61C7D811"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bl>
    <w:p w14:paraId="311E91A5" w14:textId="77777777" w:rsidR="00BD259C" w:rsidRDefault="00BD259C" w:rsidP="00BD259C">
      <w:pPr>
        <w:spacing w:after="120" w:line="240" w:lineRule="auto"/>
        <w:rPr>
          <w:rFonts w:ascii="Arial" w:eastAsia="Times New Roman" w:hAnsi="Arial" w:cs="Arial"/>
        </w:rPr>
      </w:pPr>
      <w:bookmarkStart w:id="2" w:name="_Hlk37338390"/>
      <w:bookmarkEnd w:id="2"/>
    </w:p>
    <w:p w14:paraId="7CC62A73" w14:textId="77777777" w:rsidR="00BD259C" w:rsidRPr="00DB6443" w:rsidRDefault="00BD259C" w:rsidP="00BD259C">
      <w:pPr>
        <w:spacing w:after="120" w:line="240" w:lineRule="auto"/>
        <w:rPr>
          <w:rFonts w:ascii="Arial" w:eastAsia="Times New Roman" w:hAnsi="Arial" w:cs="Arial"/>
          <w:sz w:val="28"/>
          <w:szCs w:val="28"/>
        </w:rPr>
      </w:pPr>
      <w:bookmarkStart w:id="3" w:name="_Hlk39504745"/>
      <w:r w:rsidRPr="00DB6443">
        <w:rPr>
          <w:rFonts w:ascii="Arial" w:eastAsia="Times New Roman" w:hAnsi="Arial" w:cs="Arial"/>
          <w:sz w:val="28"/>
          <w:szCs w:val="28"/>
        </w:rPr>
        <w:t>May Payments</w:t>
      </w:r>
    </w:p>
    <w:tbl>
      <w:tblPr>
        <w:tblStyle w:val="TableGrid"/>
        <w:tblW w:w="0" w:type="auto"/>
        <w:tblLook w:val="04A0" w:firstRow="1" w:lastRow="0" w:firstColumn="1" w:lastColumn="0" w:noHBand="0" w:noVBand="1"/>
      </w:tblPr>
      <w:tblGrid>
        <w:gridCol w:w="2547"/>
        <w:gridCol w:w="1134"/>
        <w:gridCol w:w="4624"/>
        <w:gridCol w:w="1017"/>
      </w:tblGrid>
      <w:tr w:rsidR="00BD259C" w:rsidRPr="00683CEB" w14:paraId="015EEC0C" w14:textId="77777777" w:rsidTr="00460ABA">
        <w:tc>
          <w:tcPr>
            <w:tcW w:w="2547" w:type="dxa"/>
          </w:tcPr>
          <w:p w14:paraId="595770DE" w14:textId="77777777" w:rsidR="00BD259C" w:rsidRPr="00683CEB" w:rsidRDefault="00BD259C" w:rsidP="00DB6443">
            <w:pPr>
              <w:spacing w:before="60" w:after="60"/>
              <w:rPr>
                <w:rFonts w:ascii="Arial" w:eastAsia="Times New Roman" w:hAnsi="Arial" w:cs="Arial"/>
                <w:sz w:val="24"/>
                <w:szCs w:val="24"/>
              </w:rPr>
            </w:pPr>
            <w:r w:rsidRPr="00683CEB">
              <w:rPr>
                <w:rFonts w:ascii="Arial" w:eastAsia="Times New Roman" w:hAnsi="Arial" w:cs="Arial"/>
                <w:sz w:val="24"/>
                <w:szCs w:val="24"/>
              </w:rPr>
              <w:t>Payee</w:t>
            </w:r>
          </w:p>
        </w:tc>
        <w:tc>
          <w:tcPr>
            <w:tcW w:w="1134" w:type="dxa"/>
          </w:tcPr>
          <w:p w14:paraId="0A91CE7E"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Amount</w:t>
            </w:r>
          </w:p>
        </w:tc>
        <w:tc>
          <w:tcPr>
            <w:tcW w:w="4624" w:type="dxa"/>
          </w:tcPr>
          <w:p w14:paraId="16AB6316"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Reason for payment</w:t>
            </w:r>
          </w:p>
        </w:tc>
        <w:tc>
          <w:tcPr>
            <w:tcW w:w="1017" w:type="dxa"/>
          </w:tcPr>
          <w:p w14:paraId="4804F605"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Method</w:t>
            </w:r>
          </w:p>
        </w:tc>
      </w:tr>
      <w:tr w:rsidR="00BD259C" w:rsidRPr="00683CEB" w14:paraId="25A60731" w14:textId="77777777" w:rsidTr="00460ABA">
        <w:tc>
          <w:tcPr>
            <w:tcW w:w="2547" w:type="dxa"/>
          </w:tcPr>
          <w:p w14:paraId="31922DC0"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Clerk</w:t>
            </w:r>
          </w:p>
        </w:tc>
        <w:tc>
          <w:tcPr>
            <w:tcW w:w="1134" w:type="dxa"/>
          </w:tcPr>
          <w:p w14:paraId="4FF1EABA" w14:textId="77777777" w:rsidR="00BD259C" w:rsidRPr="00683CEB"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£143.88</w:t>
            </w:r>
          </w:p>
        </w:tc>
        <w:tc>
          <w:tcPr>
            <w:tcW w:w="4624" w:type="dxa"/>
          </w:tcPr>
          <w:p w14:paraId="0EC6CDF5" w14:textId="4B76C802"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Refund</w:t>
            </w:r>
            <w:r w:rsidR="00DB6443">
              <w:rPr>
                <w:rFonts w:ascii="Arial" w:eastAsia="Times New Roman" w:hAnsi="Arial" w:cs="Arial"/>
                <w:sz w:val="24"/>
                <w:szCs w:val="24"/>
              </w:rPr>
              <w:t xml:space="preserve"> Clerk for the annual </w:t>
            </w:r>
            <w:r>
              <w:rPr>
                <w:rFonts w:ascii="Arial" w:eastAsia="Times New Roman" w:hAnsi="Arial" w:cs="Arial"/>
                <w:sz w:val="24"/>
                <w:szCs w:val="24"/>
              </w:rPr>
              <w:t xml:space="preserve">Zoom subscription, </w:t>
            </w:r>
            <w:r w:rsidR="00DB6443">
              <w:rPr>
                <w:rFonts w:ascii="Arial" w:eastAsia="Times New Roman" w:hAnsi="Arial" w:cs="Arial"/>
                <w:sz w:val="24"/>
                <w:szCs w:val="24"/>
              </w:rPr>
              <w:t xml:space="preserve">inclusive of </w:t>
            </w:r>
            <w:r>
              <w:rPr>
                <w:rFonts w:ascii="Arial" w:eastAsia="Times New Roman" w:hAnsi="Arial" w:cs="Arial"/>
                <w:sz w:val="24"/>
                <w:szCs w:val="24"/>
              </w:rPr>
              <w:t>VAT</w:t>
            </w:r>
          </w:p>
        </w:tc>
        <w:tc>
          <w:tcPr>
            <w:tcW w:w="1017" w:type="dxa"/>
          </w:tcPr>
          <w:p w14:paraId="7BD7ECD8" w14:textId="77777777" w:rsidR="00BD259C" w:rsidRPr="00683CEB"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r w:rsidR="00BD259C" w:rsidRPr="00683CEB" w14:paraId="5BF2ADDD" w14:textId="77777777" w:rsidTr="00460ABA">
        <w:tc>
          <w:tcPr>
            <w:tcW w:w="2547" w:type="dxa"/>
          </w:tcPr>
          <w:p w14:paraId="6D6EABDA" w14:textId="77777777" w:rsidR="00BD259C"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Came &amp; Company</w:t>
            </w:r>
          </w:p>
        </w:tc>
        <w:tc>
          <w:tcPr>
            <w:tcW w:w="1134" w:type="dxa"/>
          </w:tcPr>
          <w:p w14:paraId="49C3CE38" w14:textId="77777777" w:rsidR="00BD259C" w:rsidRDefault="00BD259C" w:rsidP="00DB6443">
            <w:pPr>
              <w:spacing w:before="60" w:after="60"/>
              <w:jc w:val="right"/>
              <w:rPr>
                <w:rFonts w:ascii="Arial" w:eastAsia="Times New Roman" w:hAnsi="Arial" w:cs="Arial"/>
                <w:sz w:val="24"/>
                <w:szCs w:val="24"/>
              </w:rPr>
            </w:pPr>
            <w:r>
              <w:rPr>
                <w:rFonts w:ascii="Arial" w:eastAsia="Times New Roman" w:hAnsi="Arial" w:cs="Arial"/>
                <w:sz w:val="24"/>
                <w:szCs w:val="24"/>
              </w:rPr>
              <w:t>£359.24</w:t>
            </w:r>
          </w:p>
        </w:tc>
        <w:tc>
          <w:tcPr>
            <w:tcW w:w="4624" w:type="dxa"/>
          </w:tcPr>
          <w:p w14:paraId="77CB1647" w14:textId="77777777" w:rsidR="00BD259C"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2020/21 Insurance premium</w:t>
            </w:r>
          </w:p>
        </w:tc>
        <w:tc>
          <w:tcPr>
            <w:tcW w:w="1017" w:type="dxa"/>
          </w:tcPr>
          <w:p w14:paraId="45229D20" w14:textId="77777777" w:rsidR="00BD259C" w:rsidRDefault="00BD259C" w:rsidP="00DB6443">
            <w:pPr>
              <w:spacing w:before="60" w:after="60"/>
              <w:rPr>
                <w:rFonts w:ascii="Arial" w:eastAsia="Times New Roman" w:hAnsi="Arial" w:cs="Arial"/>
                <w:sz w:val="24"/>
                <w:szCs w:val="24"/>
              </w:rPr>
            </w:pPr>
            <w:r>
              <w:rPr>
                <w:rFonts w:ascii="Arial" w:eastAsia="Times New Roman" w:hAnsi="Arial" w:cs="Arial"/>
                <w:sz w:val="24"/>
                <w:szCs w:val="24"/>
              </w:rPr>
              <w:t>BACS</w:t>
            </w:r>
          </w:p>
        </w:tc>
      </w:tr>
    </w:tbl>
    <w:p w14:paraId="0804DDF1" w14:textId="77777777" w:rsidR="00BD259C" w:rsidRPr="00F7711A" w:rsidRDefault="00BD259C" w:rsidP="00BD259C">
      <w:pPr>
        <w:spacing w:after="120" w:line="240" w:lineRule="auto"/>
        <w:rPr>
          <w:rFonts w:ascii="Arial" w:eastAsia="Times New Roman" w:hAnsi="Arial" w:cs="Arial"/>
          <w:sz w:val="32"/>
          <w:szCs w:val="32"/>
        </w:rPr>
      </w:pPr>
    </w:p>
    <w:bookmarkEnd w:id="3"/>
    <w:p w14:paraId="4785180C" w14:textId="77777777" w:rsidR="00A164C3" w:rsidRPr="00A164C3" w:rsidRDefault="00A164C3" w:rsidP="00A164C3">
      <w:pPr>
        <w:spacing w:after="0" w:line="240" w:lineRule="auto"/>
        <w:rPr>
          <w:rFonts w:ascii="Arial" w:eastAsia="Times New Roman" w:hAnsi="Arial" w:cs="Arial"/>
        </w:rPr>
      </w:pPr>
    </w:p>
    <w:p w14:paraId="10E3E67C" w14:textId="77777777" w:rsidR="00752E73" w:rsidRPr="00A164C3" w:rsidRDefault="00752E73" w:rsidP="00752E73">
      <w:pPr>
        <w:spacing w:after="0" w:line="240" w:lineRule="auto"/>
        <w:rPr>
          <w:rFonts w:ascii="Arial" w:eastAsia="Times New Roman" w:hAnsi="Arial" w:cs="Arial"/>
        </w:rPr>
      </w:pPr>
    </w:p>
    <w:p w14:paraId="52C464EF" w14:textId="77777777" w:rsidR="00752E73" w:rsidRPr="00A164C3" w:rsidRDefault="00752E73" w:rsidP="00752E73">
      <w:pPr>
        <w:spacing w:after="0" w:line="240" w:lineRule="auto"/>
        <w:rPr>
          <w:rFonts w:ascii="Arial" w:eastAsia="Times New Roman" w:hAnsi="Arial" w:cs="Arial"/>
          <w:sz w:val="24"/>
          <w:szCs w:val="24"/>
        </w:rPr>
      </w:pPr>
    </w:p>
    <w:p w14:paraId="1E3E8375" w14:textId="77777777" w:rsidR="00752E73" w:rsidRDefault="00752E73" w:rsidP="00752E73">
      <w:pPr>
        <w:spacing w:after="120" w:line="240" w:lineRule="auto"/>
        <w:rPr>
          <w:rFonts w:ascii="Arial" w:eastAsia="Times New Roman" w:hAnsi="Arial" w:cs="Arial"/>
        </w:rPr>
      </w:pPr>
    </w:p>
    <w:p w14:paraId="27A77457" w14:textId="77777777" w:rsidR="00752E73" w:rsidRDefault="00752E73" w:rsidP="00752E73">
      <w:pPr>
        <w:spacing w:after="120" w:line="240" w:lineRule="auto"/>
        <w:rPr>
          <w:rFonts w:ascii="Arial" w:eastAsia="Times New Roman" w:hAnsi="Arial" w:cs="Arial"/>
        </w:rPr>
      </w:pPr>
    </w:p>
    <w:p w14:paraId="5CDAB8E9" w14:textId="77777777" w:rsidR="00752E73" w:rsidRDefault="00752E73" w:rsidP="00752E73">
      <w:pPr>
        <w:spacing w:after="120" w:line="240" w:lineRule="auto"/>
        <w:rPr>
          <w:rFonts w:ascii="Arial" w:eastAsia="Times New Roman" w:hAnsi="Arial" w:cs="Arial"/>
        </w:rPr>
      </w:pPr>
    </w:p>
    <w:p w14:paraId="5399AD9F" w14:textId="77777777" w:rsidR="00752E73" w:rsidRDefault="00752E73" w:rsidP="00752E73">
      <w:pPr>
        <w:spacing w:after="120" w:line="240" w:lineRule="auto"/>
        <w:rPr>
          <w:rFonts w:ascii="Arial" w:eastAsia="Times New Roman" w:hAnsi="Arial" w:cs="Arial"/>
        </w:rPr>
      </w:pPr>
    </w:p>
    <w:p w14:paraId="0C316268" w14:textId="77777777" w:rsidR="002E706D" w:rsidRPr="00752E73" w:rsidRDefault="002E706D" w:rsidP="00752E73">
      <w:pPr>
        <w:spacing w:after="200"/>
        <w:rPr>
          <w:rFonts w:ascii="Arial" w:hAnsi="Arial" w:cs="Arial"/>
          <w:sz w:val="24"/>
          <w:szCs w:val="24"/>
        </w:rPr>
      </w:pPr>
      <w:r w:rsidRPr="00752E73">
        <w:rPr>
          <w:rFonts w:ascii="Arial" w:hAnsi="Arial" w:cs="Arial"/>
          <w:sz w:val="24"/>
          <w:szCs w:val="24"/>
        </w:rPr>
        <w:br/>
      </w:r>
    </w:p>
    <w:sectPr w:rsidR="002E706D" w:rsidRPr="00752E73" w:rsidSect="00AA052C">
      <w:footerReference w:type="even" r:id="rId8"/>
      <w:footerReference w:type="defaul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D0B4" w14:textId="77777777" w:rsidR="00AD6E79" w:rsidRDefault="00AD6E79" w:rsidP="00F73071">
      <w:pPr>
        <w:spacing w:after="0" w:line="240" w:lineRule="auto"/>
      </w:pPr>
      <w:r>
        <w:separator/>
      </w:r>
    </w:p>
  </w:endnote>
  <w:endnote w:type="continuationSeparator" w:id="0">
    <w:p w14:paraId="5B813C8E" w14:textId="77777777" w:rsidR="00AD6E79" w:rsidRDefault="00AD6E79"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78C0" w14:textId="488AAF7B" w:rsidR="00CA5551" w:rsidRPr="0089367B" w:rsidRDefault="009E4C1C" w:rsidP="009E4C1C">
    <w:pPr>
      <w:pStyle w:val="Footer"/>
      <w:jc w:val="right"/>
    </w:pPr>
    <w:r w:rsidRPr="009E4C1C">
      <w:t>Page 2020/21/00</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AC96" w14:textId="4A56D6FE" w:rsidR="009E4C1C" w:rsidRDefault="009E4C1C" w:rsidP="009E4C1C">
    <w:pPr>
      <w:pStyle w:val="Footer"/>
      <w:jc w:val="right"/>
    </w:pPr>
    <w:r>
      <w:t>Page 2020/21/001</w:t>
    </w:r>
  </w:p>
  <w:p w14:paraId="369FAA52" w14:textId="1F2AA068" w:rsidR="00ED23FC" w:rsidRDefault="00ED2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B701" w14:textId="1101BD6E" w:rsidR="00DF6BD0" w:rsidRDefault="009E4C1C" w:rsidP="009E4C1C">
    <w:pPr>
      <w:pStyle w:val="Footer"/>
      <w:jc w:val="right"/>
    </w:pPr>
    <w:r w:rsidRPr="009E4C1C">
      <w:t>Page 2020/21/00</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7923" w14:textId="77777777" w:rsidR="00AD6E79" w:rsidRDefault="00AD6E79" w:rsidP="00F73071">
      <w:pPr>
        <w:spacing w:after="0" w:line="240" w:lineRule="auto"/>
      </w:pPr>
      <w:r>
        <w:separator/>
      </w:r>
    </w:p>
  </w:footnote>
  <w:footnote w:type="continuationSeparator" w:id="0">
    <w:p w14:paraId="5FEB942E" w14:textId="77777777" w:rsidR="00AD6E79" w:rsidRDefault="00AD6E79"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F245E"/>
    <w:multiLevelType w:val="hybridMultilevel"/>
    <w:tmpl w:val="BA723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F23E3"/>
    <w:multiLevelType w:val="hybridMultilevel"/>
    <w:tmpl w:val="0B46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10AC2"/>
    <w:rsid w:val="000252FE"/>
    <w:rsid w:val="00242BA2"/>
    <w:rsid w:val="002E706D"/>
    <w:rsid w:val="003203CB"/>
    <w:rsid w:val="00434040"/>
    <w:rsid w:val="00446801"/>
    <w:rsid w:val="004E79AA"/>
    <w:rsid w:val="004F2607"/>
    <w:rsid w:val="0056540C"/>
    <w:rsid w:val="00591092"/>
    <w:rsid w:val="00597FE6"/>
    <w:rsid w:val="005B1003"/>
    <w:rsid w:val="006318EE"/>
    <w:rsid w:val="006B5B1D"/>
    <w:rsid w:val="00752E73"/>
    <w:rsid w:val="0079354B"/>
    <w:rsid w:val="007D2D40"/>
    <w:rsid w:val="0089367B"/>
    <w:rsid w:val="008A7300"/>
    <w:rsid w:val="009256EF"/>
    <w:rsid w:val="0092691B"/>
    <w:rsid w:val="009D02D3"/>
    <w:rsid w:val="009E4C1C"/>
    <w:rsid w:val="00A068F3"/>
    <w:rsid w:val="00A164C3"/>
    <w:rsid w:val="00AA052C"/>
    <w:rsid w:val="00AD6E79"/>
    <w:rsid w:val="00AE6BB5"/>
    <w:rsid w:val="00B50401"/>
    <w:rsid w:val="00B9200B"/>
    <w:rsid w:val="00BD259C"/>
    <w:rsid w:val="00CA5551"/>
    <w:rsid w:val="00D548B5"/>
    <w:rsid w:val="00DB6443"/>
    <w:rsid w:val="00DF6BD0"/>
    <w:rsid w:val="00E72653"/>
    <w:rsid w:val="00ED23FC"/>
    <w:rsid w:val="00ED62E6"/>
    <w:rsid w:val="00EF4819"/>
    <w:rsid w:val="00F73071"/>
    <w:rsid w:val="00F74DCD"/>
    <w:rsid w:val="00F9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938C-BBDA-4952-AA7D-4893678C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Erica Fothergill</cp:lastModifiedBy>
  <cp:revision>2</cp:revision>
  <dcterms:created xsi:type="dcterms:W3CDTF">2020-06-05T16:08:00Z</dcterms:created>
  <dcterms:modified xsi:type="dcterms:W3CDTF">2020-06-05T16:08:00Z</dcterms:modified>
</cp:coreProperties>
</file>